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D3F86" w14:textId="543C876F" w:rsidR="00C052F5" w:rsidRPr="00C23016" w:rsidRDefault="008C288E" w:rsidP="00C23016">
      <w:pPr>
        <w:jc w:val="center"/>
        <w:rPr>
          <w:rFonts w:ascii="HG丸ｺﾞｼｯｸM-PRO" w:eastAsia="HG丸ｺﾞｼｯｸM-PRO" w:hAnsi="HG丸ｺﾞｼｯｸM-PRO"/>
          <w:w w:val="150"/>
          <w:sz w:val="24"/>
          <w:szCs w:val="32"/>
          <w:shd w:val="pct15" w:color="auto" w:fill="FFFFFF"/>
        </w:rPr>
      </w:pPr>
      <w:r w:rsidRPr="00C23016">
        <w:rPr>
          <w:rFonts w:ascii="HG丸ｺﾞｼｯｸM-PRO" w:eastAsia="HG丸ｺﾞｼｯｸM-PRO" w:hAnsi="HG丸ｺﾞｼｯｸM-PRO" w:hint="eastAsia"/>
          <w:w w:val="150"/>
          <w:sz w:val="24"/>
          <w:szCs w:val="32"/>
        </w:rPr>
        <w:t>訪問看護ステーションえん</w:t>
      </w:r>
      <w:r w:rsidR="00C052F5" w:rsidRPr="00C23016">
        <w:rPr>
          <w:rFonts w:ascii="HG丸ｺﾞｼｯｸM-PRO" w:eastAsia="HG丸ｺﾞｼｯｸM-PRO" w:hAnsi="HG丸ｺﾞｼｯｸM-PRO" w:hint="eastAsia"/>
          <w:w w:val="150"/>
          <w:sz w:val="24"/>
          <w:szCs w:val="32"/>
        </w:rPr>
        <w:t>運営規程</w:t>
      </w:r>
    </w:p>
    <w:p w14:paraId="7C281224" w14:textId="77777777" w:rsidR="008C288E" w:rsidRPr="00071CD2" w:rsidRDefault="008C288E" w:rsidP="008C288E">
      <w:pPr>
        <w:rPr>
          <w:rFonts w:asciiTheme="minorEastAsia" w:eastAsiaTheme="minorEastAsia" w:hAnsiTheme="minorEastAsia"/>
          <w:w w:val="150"/>
        </w:rPr>
      </w:pPr>
    </w:p>
    <w:p w14:paraId="56B92840" w14:textId="77777777" w:rsidR="00C052F5" w:rsidRPr="00FE0AAC" w:rsidRDefault="00C052F5">
      <w:pPr>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t>（事業の目的）</w:t>
      </w:r>
    </w:p>
    <w:p w14:paraId="1849FE30" w14:textId="7ADEA42C" w:rsidR="00C052F5" w:rsidRPr="00FE0AAC" w:rsidRDefault="00A01953" w:rsidP="00A01953">
      <w:pPr>
        <w:ind w:left="610" w:hangingChars="300" w:hanging="610"/>
        <w:jc w:val="left"/>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第１条　</w:t>
      </w:r>
      <w:r w:rsidR="00C052F5" w:rsidRPr="00FE0AAC">
        <w:rPr>
          <w:rFonts w:ascii="HG丸ｺﾞｼｯｸM-PRO" w:eastAsia="HG丸ｺﾞｼｯｸM-PRO" w:hAnsi="HG丸ｺﾞｼｯｸM-PRO" w:hint="eastAsia"/>
          <w:sz w:val="22"/>
          <w:szCs w:val="22"/>
        </w:rPr>
        <w:t>この規程は、</w:t>
      </w:r>
      <w:r w:rsidR="008C288E" w:rsidRPr="00FE0AAC">
        <w:rPr>
          <w:rFonts w:ascii="HG丸ｺﾞｼｯｸM-PRO" w:eastAsia="HG丸ｺﾞｼｯｸM-PRO" w:hAnsi="HG丸ｺﾞｼｯｸM-PRO" w:hint="eastAsia"/>
          <w:sz w:val="22"/>
          <w:szCs w:val="22"/>
        </w:rPr>
        <w:t>有限会社　共栄調剤薬局</w:t>
      </w:r>
      <w:r w:rsidR="00C052F5" w:rsidRPr="00FE0AAC">
        <w:rPr>
          <w:rFonts w:ascii="HG丸ｺﾞｼｯｸM-PRO" w:eastAsia="HG丸ｺﾞｼｯｸM-PRO" w:hAnsi="HG丸ｺﾞｼｯｸM-PRO" w:hint="eastAsia"/>
          <w:sz w:val="22"/>
          <w:szCs w:val="22"/>
        </w:rPr>
        <w:t>が設置する</w:t>
      </w:r>
      <w:r w:rsidR="008C288E" w:rsidRPr="00FE0AAC">
        <w:rPr>
          <w:rFonts w:ascii="HG丸ｺﾞｼｯｸM-PRO" w:eastAsia="HG丸ｺﾞｼｯｸM-PRO" w:hAnsi="HG丸ｺﾞｼｯｸM-PRO" w:hint="eastAsia"/>
          <w:sz w:val="22"/>
          <w:szCs w:val="22"/>
        </w:rPr>
        <w:t>訪問看護ステーションえん</w:t>
      </w:r>
      <w:r w:rsidR="00C052F5" w:rsidRPr="00FE0AAC">
        <w:rPr>
          <w:rFonts w:ascii="HG丸ｺﾞｼｯｸM-PRO" w:eastAsia="HG丸ｺﾞｼｯｸM-PRO" w:hAnsi="HG丸ｺﾞｼｯｸM-PRO" w:hint="eastAsia"/>
          <w:sz w:val="22"/>
          <w:szCs w:val="22"/>
        </w:rPr>
        <w:t>（以下「ステーション」という。）の職員及び業務管理に関する重要事項を定めることにより、ステーションの円滑な運営を図るとともに、指定訪問看護</w:t>
      </w:r>
      <w:r w:rsidR="00805446" w:rsidRPr="00FE0AAC">
        <w:rPr>
          <w:rFonts w:ascii="HG丸ｺﾞｼｯｸM-PRO" w:eastAsia="HG丸ｺﾞｼｯｸM-PRO" w:hAnsi="HG丸ｺﾞｼｯｸM-PRO" w:hint="eastAsia"/>
          <w:sz w:val="22"/>
          <w:szCs w:val="22"/>
        </w:rPr>
        <w:t>及び指定介護予防訪問看護</w:t>
      </w:r>
      <w:r w:rsidR="003A6BC5" w:rsidRPr="00FE0AAC">
        <w:rPr>
          <w:rFonts w:ascii="HG丸ｺﾞｼｯｸM-PRO" w:eastAsia="HG丸ｺﾞｼｯｸM-PRO" w:hAnsi="HG丸ｺﾞｼｯｸM-PRO" w:hint="eastAsia"/>
          <w:sz w:val="22"/>
          <w:szCs w:val="22"/>
        </w:rPr>
        <w:t>（以下「訪問看護」という。）</w:t>
      </w:r>
      <w:r w:rsidR="00C052F5" w:rsidRPr="00FE0AAC">
        <w:rPr>
          <w:rFonts w:ascii="HG丸ｺﾞｼｯｸM-PRO" w:eastAsia="HG丸ｺﾞｼｯｸM-PRO" w:hAnsi="HG丸ｺﾞｼｯｸM-PRO" w:hint="eastAsia"/>
          <w:sz w:val="22"/>
          <w:szCs w:val="22"/>
        </w:rPr>
        <w:t>の事業（以下「事業」という。）の適正な運営及び利用者に対する適切な訪問看護の提供を確保することを目的とする。</w:t>
      </w:r>
    </w:p>
    <w:p w14:paraId="4A4D2298" w14:textId="77777777" w:rsidR="00C23016" w:rsidRPr="00FE0AAC" w:rsidRDefault="00C23016" w:rsidP="00A01953">
      <w:pPr>
        <w:ind w:left="610" w:hangingChars="300" w:hanging="610"/>
        <w:jc w:val="left"/>
        <w:rPr>
          <w:rFonts w:ascii="HG丸ｺﾞｼｯｸM-PRO" w:eastAsia="HG丸ｺﾞｼｯｸM-PRO" w:hAnsi="HG丸ｺﾞｼｯｸM-PRO"/>
          <w:sz w:val="22"/>
          <w:szCs w:val="22"/>
        </w:rPr>
      </w:pPr>
    </w:p>
    <w:p w14:paraId="69A9303B" w14:textId="77777777" w:rsidR="00C052F5" w:rsidRPr="00FE0AAC" w:rsidRDefault="00C052F5">
      <w:pPr>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t>（運営の方針）</w:t>
      </w:r>
    </w:p>
    <w:p w14:paraId="05828D3F" w14:textId="77777777" w:rsidR="00FE0AAC" w:rsidRDefault="00812F28" w:rsidP="0010098E">
      <w:pPr>
        <w:ind w:left="1016" w:hangingChars="500" w:hanging="1016"/>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第２条　</w:t>
      </w:r>
      <w:r w:rsidR="00C052F5" w:rsidRPr="00FE0AAC">
        <w:rPr>
          <w:rFonts w:ascii="HG丸ｺﾞｼｯｸM-PRO" w:eastAsia="HG丸ｺﾞｼｯｸM-PRO" w:hAnsi="HG丸ｺﾞｼｯｸM-PRO" w:hint="eastAsia"/>
          <w:sz w:val="22"/>
          <w:szCs w:val="22"/>
        </w:rPr>
        <w:t>ステーションは、訪問看護を提</w:t>
      </w:r>
      <w:r w:rsidR="00F26A3A" w:rsidRPr="00FE0AAC">
        <w:rPr>
          <w:rFonts w:ascii="HG丸ｺﾞｼｯｸM-PRO" w:eastAsia="HG丸ｺﾞｼｯｸM-PRO" w:hAnsi="HG丸ｺﾞｼｯｸM-PRO" w:hint="eastAsia"/>
          <w:sz w:val="22"/>
          <w:szCs w:val="22"/>
        </w:rPr>
        <w:t>供することにより、生活の質を確保し、健康管理及び日常生活活</w:t>
      </w:r>
      <w:r w:rsidR="00C052F5" w:rsidRPr="00FE0AAC">
        <w:rPr>
          <w:rFonts w:ascii="HG丸ｺﾞｼｯｸM-PRO" w:eastAsia="HG丸ｺﾞｼｯｸM-PRO" w:hAnsi="HG丸ｺﾞｼｯｸM-PRO" w:hint="eastAsia"/>
          <w:sz w:val="22"/>
          <w:szCs w:val="22"/>
        </w:rPr>
        <w:t>動</w:t>
      </w:r>
    </w:p>
    <w:p w14:paraId="22445A3A" w14:textId="77777777" w:rsidR="00FE0AAC" w:rsidRDefault="00C052F5" w:rsidP="00FE0AAC">
      <w:pPr>
        <w:ind w:left="41" w:firstLine="776"/>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の維持・回復を図るとともに、在宅医療を推進し、快適な在宅療養ができるよう努めなければなら</w:t>
      </w:r>
    </w:p>
    <w:p w14:paraId="1AAC3B80" w14:textId="074CA436" w:rsidR="00C052F5" w:rsidRPr="00FE0AAC" w:rsidRDefault="00C052F5" w:rsidP="00FE0AAC">
      <w:pPr>
        <w:ind w:left="41" w:firstLine="776"/>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ない。</w:t>
      </w:r>
    </w:p>
    <w:p w14:paraId="490563CF" w14:textId="77777777" w:rsidR="00FE0AAC" w:rsidRDefault="00C052F5" w:rsidP="00C23016">
      <w:pPr>
        <w:ind w:firstLine="368"/>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２　ステーションは事業の運営にあたって、必要なときに必要な訪問看護の提供ができるよう努めなけ</w:t>
      </w:r>
    </w:p>
    <w:p w14:paraId="0F43237B" w14:textId="3E5A10DA" w:rsidR="00C23016" w:rsidRPr="00FE0AAC" w:rsidRDefault="00C052F5" w:rsidP="00FE0AAC">
      <w:pPr>
        <w:ind w:firstLine="756"/>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れば</w:t>
      </w:r>
      <w:r w:rsidR="00C23016" w:rsidRPr="00FE0AAC">
        <w:rPr>
          <w:rFonts w:ascii="HG丸ｺﾞｼｯｸM-PRO" w:eastAsia="HG丸ｺﾞｼｯｸM-PRO" w:hAnsi="HG丸ｺﾞｼｯｸM-PRO" w:hint="eastAsia"/>
          <w:sz w:val="22"/>
          <w:szCs w:val="22"/>
        </w:rPr>
        <w:t>ならない。</w:t>
      </w:r>
    </w:p>
    <w:p w14:paraId="22BF0BD4" w14:textId="77777777" w:rsidR="00FE0AAC" w:rsidRDefault="00C052F5" w:rsidP="00C23016">
      <w:pPr>
        <w:pStyle w:val="a3"/>
        <w:ind w:leftChars="0" w:left="0" w:firstLineChars="0" w:firstLine="368"/>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３　ステーションは事業の運営にあたって、関係区市町村</w:t>
      </w:r>
      <w:r w:rsidR="002F0B8A" w:rsidRPr="00FE0AAC">
        <w:rPr>
          <w:rFonts w:ascii="HG丸ｺﾞｼｯｸM-PRO" w:eastAsia="HG丸ｺﾞｼｯｸM-PRO" w:hAnsi="HG丸ｺﾞｼｯｸM-PRO" w:hint="eastAsia"/>
          <w:sz w:val="22"/>
          <w:szCs w:val="22"/>
        </w:rPr>
        <w:t>、地域包括支援センター、保健所及び</w:t>
      </w:r>
      <w:r w:rsidRPr="00FE0AAC">
        <w:rPr>
          <w:rFonts w:ascii="HG丸ｺﾞｼｯｸM-PRO" w:eastAsia="HG丸ｺﾞｼｯｸM-PRO" w:hAnsi="HG丸ｺﾞｼｯｸM-PRO" w:hint="eastAsia"/>
          <w:sz w:val="22"/>
          <w:szCs w:val="22"/>
        </w:rPr>
        <w:t>近隣の</w:t>
      </w:r>
    </w:p>
    <w:p w14:paraId="62B2324E" w14:textId="77777777" w:rsidR="00FE0AAC" w:rsidRDefault="00C052F5" w:rsidP="00FE0AAC">
      <w:pPr>
        <w:pStyle w:val="a3"/>
        <w:ind w:leftChars="0" w:left="0" w:firstLineChars="0" w:firstLine="756"/>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他の保健・医療又は福祉サービスを提供する者との密接な連携を保ち、総合的なサービスの提供に</w:t>
      </w:r>
    </w:p>
    <w:p w14:paraId="510A2091" w14:textId="73037D68" w:rsidR="00C052F5" w:rsidRPr="00FE0AAC" w:rsidRDefault="00C052F5" w:rsidP="00FE0AAC">
      <w:pPr>
        <w:pStyle w:val="a3"/>
        <w:ind w:leftChars="0" w:left="0" w:firstLineChars="0" w:firstLine="756"/>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努めなければならない。</w:t>
      </w:r>
    </w:p>
    <w:p w14:paraId="6AA99C6D" w14:textId="77777777" w:rsidR="00C23016" w:rsidRPr="00FE0AAC" w:rsidRDefault="00C23016" w:rsidP="00C23016">
      <w:pPr>
        <w:pStyle w:val="a3"/>
        <w:ind w:leftChars="0" w:left="0" w:firstLineChars="0" w:firstLine="736"/>
        <w:rPr>
          <w:rFonts w:ascii="HG丸ｺﾞｼｯｸM-PRO" w:eastAsia="HG丸ｺﾞｼｯｸM-PRO" w:hAnsi="HG丸ｺﾞｼｯｸM-PRO"/>
          <w:sz w:val="22"/>
          <w:szCs w:val="22"/>
        </w:rPr>
      </w:pPr>
    </w:p>
    <w:p w14:paraId="0C9038F0" w14:textId="77777777" w:rsidR="00C052F5" w:rsidRPr="00FE0AAC" w:rsidRDefault="00C052F5">
      <w:pPr>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t>（事業の運営）</w:t>
      </w:r>
    </w:p>
    <w:p w14:paraId="13E515FF" w14:textId="77777777" w:rsidR="00C052F5" w:rsidRPr="00FE0AAC" w:rsidRDefault="00812F28" w:rsidP="0010098E">
      <w:pPr>
        <w:ind w:left="1016" w:hangingChars="500" w:hanging="1016"/>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第３条　</w:t>
      </w:r>
      <w:r w:rsidR="00C052F5" w:rsidRPr="00FE0AAC">
        <w:rPr>
          <w:rFonts w:ascii="HG丸ｺﾞｼｯｸM-PRO" w:eastAsia="HG丸ｺﾞｼｯｸM-PRO" w:hAnsi="HG丸ｺﾞｼｯｸM-PRO" w:hint="eastAsia"/>
          <w:sz w:val="22"/>
          <w:szCs w:val="22"/>
        </w:rPr>
        <w:t>ステーションは、この事業の運営を行うにあたっては、主治医の訪問看護指示書（以下「指示書」という。）に基づく適切な訪問看護の提供を行う。</w:t>
      </w:r>
    </w:p>
    <w:p w14:paraId="5689A410" w14:textId="748DEBC3" w:rsidR="00C052F5" w:rsidRDefault="00C052F5" w:rsidP="00FE0AAC">
      <w:pPr>
        <w:ind w:left="764" w:hanging="388"/>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２　ステーションは、訪問看護を提供するにあたっては、ステーションの保健師、看護師、准看護師、理学療法士</w:t>
      </w:r>
      <w:r w:rsidR="005C58B4" w:rsidRPr="00FE0AAC">
        <w:rPr>
          <w:rFonts w:ascii="HG丸ｺﾞｼｯｸM-PRO" w:eastAsia="HG丸ｺﾞｼｯｸM-PRO" w:hAnsi="HG丸ｺﾞｼｯｸM-PRO" w:hint="eastAsia"/>
          <w:sz w:val="22"/>
          <w:szCs w:val="22"/>
        </w:rPr>
        <w:t>、</w:t>
      </w:r>
      <w:r w:rsidRPr="00FE0AAC">
        <w:rPr>
          <w:rFonts w:ascii="HG丸ｺﾞｼｯｸM-PRO" w:eastAsia="HG丸ｺﾞｼｯｸM-PRO" w:hAnsi="HG丸ｺﾞｼｯｸM-PRO" w:hint="eastAsia"/>
          <w:sz w:val="22"/>
          <w:szCs w:val="22"/>
        </w:rPr>
        <w:t>作業療法士</w:t>
      </w:r>
      <w:r w:rsidR="005C58B4" w:rsidRPr="00FE0AAC">
        <w:rPr>
          <w:rFonts w:ascii="HG丸ｺﾞｼｯｸM-PRO" w:eastAsia="HG丸ｺﾞｼｯｸM-PRO" w:hAnsi="HG丸ｺﾞｼｯｸM-PRO" w:hint="eastAsia"/>
          <w:sz w:val="22"/>
          <w:szCs w:val="22"/>
        </w:rPr>
        <w:t>又は言語聴覚士</w:t>
      </w:r>
      <w:r w:rsidRPr="00FE0AAC">
        <w:rPr>
          <w:rFonts w:ascii="HG丸ｺﾞｼｯｸM-PRO" w:eastAsia="HG丸ｺﾞｼｯｸM-PRO" w:hAnsi="HG丸ｺﾞｼｯｸM-PRO" w:hint="eastAsia"/>
          <w:sz w:val="22"/>
          <w:szCs w:val="22"/>
        </w:rPr>
        <w:t>（以下「看護師等」という。）</w:t>
      </w:r>
      <w:r w:rsidR="007F792D" w:rsidRPr="00FE0AAC">
        <w:rPr>
          <w:rFonts w:ascii="HG丸ｺﾞｼｯｸM-PRO" w:eastAsia="HG丸ｺﾞｼｯｸM-PRO" w:hAnsi="HG丸ｺﾞｼｯｸM-PRO" w:hint="eastAsia"/>
          <w:sz w:val="22"/>
          <w:szCs w:val="22"/>
        </w:rPr>
        <w:t>又は看護補助者</w:t>
      </w:r>
      <w:r w:rsidRPr="00FE0AAC">
        <w:rPr>
          <w:rFonts w:ascii="HG丸ｺﾞｼｯｸM-PRO" w:eastAsia="HG丸ｺﾞｼｯｸM-PRO" w:hAnsi="HG丸ｺﾞｼｯｸM-PRO" w:hint="eastAsia"/>
          <w:sz w:val="22"/>
          <w:szCs w:val="22"/>
        </w:rPr>
        <w:t>によってのみ訪問看護を行うものとし、第三者への委託によって行ってはならない。</w:t>
      </w:r>
    </w:p>
    <w:p w14:paraId="039A81B8" w14:textId="77777777" w:rsidR="00FE0AAC" w:rsidRPr="00FE0AAC" w:rsidRDefault="00FE0AAC" w:rsidP="00FE0AAC">
      <w:pPr>
        <w:ind w:left="764" w:hanging="388"/>
        <w:rPr>
          <w:rFonts w:ascii="HG丸ｺﾞｼｯｸM-PRO" w:eastAsia="HG丸ｺﾞｼｯｸM-PRO" w:hAnsi="HG丸ｺﾞｼｯｸM-PRO"/>
          <w:sz w:val="22"/>
          <w:szCs w:val="22"/>
        </w:rPr>
      </w:pPr>
    </w:p>
    <w:p w14:paraId="7967DE23" w14:textId="77777777" w:rsidR="00C052F5" w:rsidRPr="00FE0AAC" w:rsidRDefault="00C052F5">
      <w:pPr>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t>（事業の名称及び所在地）</w:t>
      </w:r>
    </w:p>
    <w:p w14:paraId="20C1ED3D" w14:textId="77777777" w:rsidR="00C052F5" w:rsidRPr="00FE0AAC" w:rsidRDefault="00C052F5">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第４条　</w:t>
      </w:r>
      <w:r w:rsidR="003A6BC5" w:rsidRPr="00FE0AAC">
        <w:rPr>
          <w:rFonts w:ascii="HG丸ｺﾞｼｯｸM-PRO" w:eastAsia="HG丸ｺﾞｼｯｸM-PRO" w:hAnsi="HG丸ｺﾞｼｯｸM-PRO" w:hint="eastAsia"/>
          <w:sz w:val="22"/>
          <w:szCs w:val="22"/>
        </w:rPr>
        <w:t>事業</w:t>
      </w:r>
      <w:r w:rsidRPr="00FE0AAC">
        <w:rPr>
          <w:rFonts w:ascii="HG丸ｺﾞｼｯｸM-PRO" w:eastAsia="HG丸ｺﾞｼｯｸM-PRO" w:hAnsi="HG丸ｺﾞｼｯｸM-PRO" w:hint="eastAsia"/>
          <w:sz w:val="22"/>
          <w:szCs w:val="22"/>
        </w:rPr>
        <w:t>を行う事業所の名称</w:t>
      </w:r>
      <w:r w:rsidR="00384974" w:rsidRPr="00FE0AAC">
        <w:rPr>
          <w:rFonts w:ascii="HG丸ｺﾞｼｯｸM-PRO" w:eastAsia="HG丸ｺﾞｼｯｸM-PRO" w:hAnsi="HG丸ｺﾞｼｯｸM-PRO" w:hint="eastAsia"/>
          <w:sz w:val="22"/>
          <w:szCs w:val="22"/>
        </w:rPr>
        <w:t>及び所在地は、次のとおり</w:t>
      </w:r>
      <w:r w:rsidRPr="00FE0AAC">
        <w:rPr>
          <w:rFonts w:ascii="HG丸ｺﾞｼｯｸM-PRO" w:eastAsia="HG丸ｺﾞｼｯｸM-PRO" w:hAnsi="HG丸ｺﾞｼｯｸM-PRO" w:hint="eastAsia"/>
          <w:sz w:val="22"/>
          <w:szCs w:val="22"/>
        </w:rPr>
        <w:t>とする。</w:t>
      </w:r>
    </w:p>
    <w:p w14:paraId="4AB6EED6" w14:textId="1E2895A5" w:rsidR="00C052F5" w:rsidRPr="00FE0AAC" w:rsidRDefault="00C052F5">
      <w:pPr>
        <w:rPr>
          <w:rFonts w:ascii="HG丸ｺﾞｼｯｸM-PRO" w:eastAsia="HG丸ｺﾞｼｯｸM-PRO" w:hAnsi="HG丸ｺﾞｼｯｸM-PRO"/>
          <w:sz w:val="28"/>
          <w:szCs w:val="36"/>
        </w:rPr>
      </w:pPr>
      <w:r w:rsidRPr="00FE0AAC">
        <w:rPr>
          <w:rFonts w:ascii="HG丸ｺﾞｼｯｸM-PRO" w:eastAsia="HG丸ｺﾞｼｯｸM-PRO" w:hAnsi="HG丸ｺﾞｼｯｸM-PRO" w:hint="eastAsia"/>
          <w:sz w:val="22"/>
          <w:szCs w:val="22"/>
        </w:rPr>
        <w:t xml:space="preserve">　　　　(1)　名称</w:t>
      </w:r>
      <w:r w:rsidR="00C05013" w:rsidRPr="00FE0AAC">
        <w:rPr>
          <w:rFonts w:ascii="HG丸ｺﾞｼｯｸM-PRO" w:eastAsia="HG丸ｺﾞｼｯｸM-PRO" w:hAnsi="HG丸ｺﾞｼｯｸM-PRO" w:hint="eastAsia"/>
          <w:sz w:val="22"/>
          <w:szCs w:val="22"/>
        </w:rPr>
        <w:t xml:space="preserve">　：訪問看護ステーションえん</w:t>
      </w:r>
    </w:p>
    <w:p w14:paraId="66F571FD" w14:textId="4E3E0400" w:rsidR="00C052F5" w:rsidRDefault="00C052F5">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(2)　所在地</w:t>
      </w:r>
      <w:r w:rsidR="00C05013" w:rsidRPr="00FE0AAC">
        <w:rPr>
          <w:rFonts w:ascii="HG丸ｺﾞｼｯｸM-PRO" w:eastAsia="HG丸ｺﾞｼｯｸM-PRO" w:hAnsi="HG丸ｺﾞｼｯｸM-PRO" w:hint="eastAsia"/>
          <w:sz w:val="22"/>
          <w:szCs w:val="22"/>
        </w:rPr>
        <w:t>：日向市</w:t>
      </w:r>
      <w:r w:rsidR="00D265E8">
        <w:rPr>
          <w:rFonts w:ascii="HG丸ｺﾞｼｯｸM-PRO" w:eastAsia="HG丸ｺﾞｼｯｸM-PRO" w:hAnsi="HG丸ｺﾞｼｯｸM-PRO" w:hint="eastAsia"/>
          <w:sz w:val="22"/>
          <w:szCs w:val="22"/>
        </w:rPr>
        <w:t>伊勢ケ浜119番地</w:t>
      </w:r>
    </w:p>
    <w:p w14:paraId="15B6A8F7" w14:textId="77777777" w:rsidR="00FE0AAC" w:rsidRPr="00FE0AAC" w:rsidRDefault="00FE0AAC">
      <w:pPr>
        <w:rPr>
          <w:rFonts w:ascii="HG丸ｺﾞｼｯｸM-PRO" w:eastAsia="HG丸ｺﾞｼｯｸM-PRO" w:hAnsi="HG丸ｺﾞｼｯｸM-PRO"/>
          <w:sz w:val="22"/>
          <w:szCs w:val="22"/>
        </w:rPr>
      </w:pPr>
    </w:p>
    <w:p w14:paraId="7122E67A" w14:textId="77777777" w:rsidR="00C052F5" w:rsidRPr="00FE0AAC" w:rsidRDefault="00C052F5">
      <w:pPr>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t>（職員の職種、員数及び職務内容）</w:t>
      </w:r>
    </w:p>
    <w:p w14:paraId="62F0C1EA" w14:textId="77777777" w:rsidR="00C052F5" w:rsidRPr="00FE0AAC" w:rsidRDefault="00C052F5">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第５条　ステーションに勤務する職種、員数及び職務内容は次の通りとする。</w:t>
      </w:r>
    </w:p>
    <w:p w14:paraId="494C27EA" w14:textId="25DE3675" w:rsidR="00C052F5" w:rsidRPr="00FE0AAC" w:rsidRDefault="00C052F5">
      <w:pPr>
        <w:numPr>
          <w:ilvl w:val="0"/>
          <w:numId w:val="4"/>
        </w:numPr>
        <w:rPr>
          <w:rFonts w:ascii="HG丸ｺﾞｼｯｸM-PRO" w:eastAsia="HG丸ｺﾞｼｯｸM-PRO" w:hAnsi="HG丸ｺﾞｼｯｸM-PRO"/>
          <w:sz w:val="22"/>
          <w:szCs w:val="22"/>
          <w:lang w:eastAsia="zh-TW"/>
        </w:rPr>
      </w:pPr>
      <w:r w:rsidRPr="00FE0AAC">
        <w:rPr>
          <w:rFonts w:ascii="HG丸ｺﾞｼｯｸM-PRO" w:eastAsia="HG丸ｺﾞｼｯｸM-PRO" w:hAnsi="HG丸ｺﾞｼｯｸM-PRO" w:hint="eastAsia"/>
          <w:sz w:val="22"/>
          <w:szCs w:val="22"/>
          <w:lang w:eastAsia="zh-TW"/>
        </w:rPr>
        <w:t>管理者：看護師</w:t>
      </w:r>
      <w:r w:rsidR="00587399" w:rsidRPr="00FE0AAC">
        <w:rPr>
          <w:rFonts w:ascii="HG丸ｺﾞｼｯｸM-PRO" w:eastAsia="HG丸ｺﾞｼｯｸM-PRO" w:hAnsi="HG丸ｺﾞｼｯｸM-PRO" w:hint="eastAsia"/>
          <w:sz w:val="22"/>
          <w:szCs w:val="22"/>
          <w:lang w:eastAsia="zh-TW"/>
        </w:rPr>
        <w:t xml:space="preserve">　　</w:t>
      </w:r>
      <w:r w:rsidRPr="00FE0AAC">
        <w:rPr>
          <w:rFonts w:ascii="HG丸ｺﾞｼｯｸM-PRO" w:eastAsia="HG丸ｺﾞｼｯｸM-PRO" w:hAnsi="HG丸ｺﾞｼｯｸM-PRO" w:hint="eastAsia"/>
          <w:sz w:val="22"/>
          <w:szCs w:val="22"/>
          <w:lang w:eastAsia="zh-TW"/>
        </w:rPr>
        <w:t xml:space="preserve">　　　　　１名</w:t>
      </w:r>
    </w:p>
    <w:p w14:paraId="09A42A28" w14:textId="77777777" w:rsidR="00C052F5" w:rsidRPr="00FE0AAC" w:rsidRDefault="00C052F5">
      <w:pPr>
        <w:ind w:left="120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管理者は、所属職員を指揮・監督し、適切な事業の運営が行われるように統括する。但し、管理上支障がない場合は、ステーションの他の職務</w:t>
      </w:r>
      <w:r w:rsidR="00C750CB" w:rsidRPr="00FE0AAC">
        <w:rPr>
          <w:rFonts w:ascii="HG丸ｺﾞｼｯｸM-PRO" w:eastAsia="HG丸ｺﾞｼｯｸM-PRO" w:hAnsi="HG丸ｺﾞｼｯｸM-PRO" w:hint="eastAsia"/>
          <w:sz w:val="22"/>
          <w:szCs w:val="22"/>
        </w:rPr>
        <w:t>に</w:t>
      </w:r>
      <w:r w:rsidRPr="00FE0AAC">
        <w:rPr>
          <w:rFonts w:ascii="HG丸ｺﾞｼｯｸM-PRO" w:eastAsia="HG丸ｺﾞｼｯｸM-PRO" w:hAnsi="HG丸ｺﾞｼｯｸM-PRO" w:hint="eastAsia"/>
          <w:sz w:val="22"/>
          <w:szCs w:val="22"/>
        </w:rPr>
        <w:t>従事し、又は同一敷地内にある他の事業所、施設等の職務に従事することができるものとする。</w:t>
      </w:r>
    </w:p>
    <w:p w14:paraId="79F1F474" w14:textId="6F3CDD36" w:rsidR="00C052F5" w:rsidRPr="00FE0AAC" w:rsidRDefault="00C052F5" w:rsidP="00FE0AAC">
      <w:pPr>
        <w:ind w:firstLine="776"/>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(2)</w:t>
      </w:r>
      <w:r w:rsidR="00D265E8">
        <w:rPr>
          <w:rFonts w:ascii="HG丸ｺﾞｼｯｸM-PRO" w:eastAsia="HG丸ｺﾞｼｯｸM-PRO" w:hAnsi="HG丸ｺﾞｼｯｸM-PRO" w:hint="eastAsia"/>
          <w:sz w:val="22"/>
          <w:szCs w:val="22"/>
        </w:rPr>
        <w:t xml:space="preserve"> </w:t>
      </w:r>
      <w:r w:rsidRPr="00FE0AAC">
        <w:rPr>
          <w:rFonts w:ascii="HG丸ｺﾞｼｯｸM-PRO" w:eastAsia="HG丸ｺﾞｼｯｸM-PRO" w:hAnsi="HG丸ｺﾞｼｯｸM-PRO" w:hint="eastAsia"/>
          <w:sz w:val="22"/>
          <w:szCs w:val="22"/>
        </w:rPr>
        <w:t>看護職員：保健師、看護師又は准看護師</w:t>
      </w:r>
      <w:r w:rsidR="005F06F7" w:rsidRPr="00FE0AAC">
        <w:rPr>
          <w:rFonts w:ascii="HG丸ｺﾞｼｯｸM-PRO" w:eastAsia="HG丸ｺﾞｼｯｸM-PRO" w:hAnsi="HG丸ｺﾞｼｯｸM-PRO" w:hint="eastAsia"/>
          <w:sz w:val="22"/>
          <w:szCs w:val="22"/>
        </w:rPr>
        <w:t xml:space="preserve">　常勤換算２．５名以上（内、常勤１</w:t>
      </w:r>
      <w:r w:rsidR="00155EEE" w:rsidRPr="00FE0AAC">
        <w:rPr>
          <w:rFonts w:ascii="HG丸ｺﾞｼｯｸM-PRO" w:eastAsia="HG丸ｺﾞｼｯｸM-PRO" w:hAnsi="HG丸ｺﾞｼｯｸM-PRO" w:hint="eastAsia"/>
          <w:sz w:val="22"/>
          <w:szCs w:val="22"/>
        </w:rPr>
        <w:t>名以上）</w:t>
      </w:r>
    </w:p>
    <w:p w14:paraId="523C019F" w14:textId="77777777" w:rsidR="00C052F5" w:rsidRPr="00FE0AAC" w:rsidRDefault="00C052F5" w:rsidP="00D265E8">
      <w:pPr>
        <w:ind w:firstLineChars="600" w:firstLine="122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訪問看護計画書及び報告書を作成し（准看護師を除く）、訪問看護を担当する。</w:t>
      </w:r>
    </w:p>
    <w:p w14:paraId="631717C9" w14:textId="77777777" w:rsidR="00C052F5" w:rsidRPr="00FE0AAC" w:rsidRDefault="00C052F5">
      <w:pPr>
        <w:numPr>
          <w:ilvl w:val="0"/>
          <w:numId w:val="5"/>
        </w:num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理学療法士</w:t>
      </w:r>
      <w:r w:rsidR="005C58B4" w:rsidRPr="00FE0AAC">
        <w:rPr>
          <w:rFonts w:ascii="HG丸ｺﾞｼｯｸM-PRO" w:eastAsia="HG丸ｺﾞｼｯｸM-PRO" w:hAnsi="HG丸ｺﾞｼｯｸM-PRO" w:hint="eastAsia"/>
          <w:sz w:val="22"/>
          <w:szCs w:val="22"/>
        </w:rPr>
        <w:t>、</w:t>
      </w:r>
      <w:r w:rsidRPr="00FE0AAC">
        <w:rPr>
          <w:rFonts w:ascii="HG丸ｺﾞｼｯｸM-PRO" w:eastAsia="HG丸ｺﾞｼｯｸM-PRO" w:hAnsi="HG丸ｺﾞｼｯｸM-PRO" w:hint="eastAsia"/>
          <w:sz w:val="22"/>
          <w:szCs w:val="22"/>
        </w:rPr>
        <w:t>作業療法士</w:t>
      </w:r>
      <w:r w:rsidR="005C58B4" w:rsidRPr="00FE0AAC">
        <w:rPr>
          <w:rFonts w:ascii="HG丸ｺﾞｼｯｸM-PRO" w:eastAsia="HG丸ｺﾞｼｯｸM-PRO" w:hAnsi="HG丸ｺﾞｼｯｸM-PRO" w:hint="eastAsia"/>
          <w:sz w:val="22"/>
          <w:szCs w:val="22"/>
        </w:rPr>
        <w:t>又は言語聴覚士</w:t>
      </w:r>
      <w:r w:rsidRPr="00FE0AAC">
        <w:rPr>
          <w:rFonts w:ascii="HG丸ｺﾞｼｯｸM-PRO" w:eastAsia="HG丸ｺﾞｼｯｸM-PRO" w:hAnsi="HG丸ｺﾞｼｯｸM-PRO" w:hint="eastAsia"/>
          <w:sz w:val="22"/>
          <w:szCs w:val="22"/>
        </w:rPr>
        <w:t>：</w:t>
      </w:r>
      <w:r w:rsidR="002F0B8A" w:rsidRPr="00FE0AAC">
        <w:rPr>
          <w:rFonts w:ascii="HG丸ｺﾞｼｯｸM-PRO" w:eastAsia="HG丸ｺﾞｼｯｸM-PRO" w:hAnsi="HG丸ｺﾞｼｯｸM-PRO" w:hint="eastAsia"/>
          <w:sz w:val="22"/>
          <w:szCs w:val="22"/>
        </w:rPr>
        <w:t xml:space="preserve">　</w:t>
      </w:r>
      <w:r w:rsidR="00155EEE" w:rsidRPr="00FE0AAC">
        <w:rPr>
          <w:rFonts w:ascii="HG丸ｺﾞｼｯｸM-PRO" w:eastAsia="HG丸ｺﾞｼｯｸM-PRO" w:hAnsi="HG丸ｺﾞｼｯｸM-PRO" w:hint="eastAsia"/>
          <w:sz w:val="22"/>
          <w:szCs w:val="22"/>
        </w:rPr>
        <w:t>適当数</w:t>
      </w:r>
      <w:r w:rsidR="00581436" w:rsidRPr="00FE0AAC">
        <w:rPr>
          <w:rFonts w:ascii="HG丸ｺﾞｼｯｸM-PRO" w:eastAsia="HG丸ｺﾞｼｯｸM-PRO" w:hAnsi="HG丸ｺﾞｼｯｸM-PRO" w:hint="eastAsia"/>
          <w:sz w:val="22"/>
          <w:szCs w:val="22"/>
        </w:rPr>
        <w:t xml:space="preserve">　　</w:t>
      </w:r>
      <w:r w:rsidR="00581436" w:rsidRPr="00FE0AAC">
        <w:rPr>
          <w:rFonts w:ascii="HG丸ｺﾞｼｯｸM-PRO" w:eastAsia="HG丸ｺﾞｼｯｸM-PRO" w:hAnsi="HG丸ｺﾞｼｯｸM-PRO" w:hint="eastAsia"/>
          <w:iCs/>
          <w:sz w:val="22"/>
          <w:szCs w:val="22"/>
        </w:rPr>
        <w:t>※必要に応じて雇用する。</w:t>
      </w:r>
      <w:r w:rsidR="002F0B8A" w:rsidRPr="00FE0AAC">
        <w:rPr>
          <w:rFonts w:ascii="HG丸ｺﾞｼｯｸM-PRO" w:eastAsia="HG丸ｺﾞｼｯｸM-PRO" w:hAnsi="HG丸ｺﾞｼｯｸM-PRO" w:hint="eastAsia"/>
          <w:sz w:val="22"/>
          <w:szCs w:val="22"/>
        </w:rPr>
        <w:t xml:space="preserve">　</w:t>
      </w:r>
    </w:p>
    <w:p w14:paraId="07F870DC" w14:textId="33FD76F1" w:rsidR="00C052F5" w:rsidRDefault="00BC20A1" w:rsidP="00BC20A1">
      <w:pPr>
        <w:ind w:left="114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看護職員の代わりに、看護業務の一環としてのリハビリテーションを担当する</w:t>
      </w:r>
      <w:r w:rsidR="00C052F5" w:rsidRPr="00FE0AAC">
        <w:rPr>
          <w:rFonts w:ascii="HG丸ｺﾞｼｯｸM-PRO" w:eastAsia="HG丸ｺﾞｼｯｸM-PRO" w:hAnsi="HG丸ｺﾞｼｯｸM-PRO" w:hint="eastAsia"/>
          <w:sz w:val="22"/>
          <w:szCs w:val="22"/>
        </w:rPr>
        <w:t>。</w:t>
      </w:r>
    </w:p>
    <w:p w14:paraId="1DC8D94A" w14:textId="77777777" w:rsidR="00FE0AAC" w:rsidRPr="00FE0AAC" w:rsidRDefault="00FE0AAC" w:rsidP="00BC20A1">
      <w:pPr>
        <w:ind w:left="1140"/>
        <w:rPr>
          <w:rFonts w:ascii="HG丸ｺﾞｼｯｸM-PRO" w:eastAsia="HG丸ｺﾞｼｯｸM-PRO" w:hAnsi="HG丸ｺﾞｼｯｸM-PRO"/>
          <w:sz w:val="22"/>
          <w:szCs w:val="22"/>
        </w:rPr>
      </w:pPr>
    </w:p>
    <w:p w14:paraId="610E5E8B" w14:textId="77777777" w:rsidR="00C052F5" w:rsidRPr="00FE0AAC" w:rsidRDefault="00C052F5">
      <w:pPr>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t>（営業日及び営業時間等）</w:t>
      </w:r>
    </w:p>
    <w:p w14:paraId="7F4DE44B" w14:textId="77777777" w:rsidR="00C052F5" w:rsidRPr="00FE0AAC" w:rsidRDefault="003A6BC5">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第６条　</w:t>
      </w:r>
      <w:r w:rsidR="00C052F5" w:rsidRPr="00FE0AAC">
        <w:rPr>
          <w:rFonts w:ascii="HG丸ｺﾞｼｯｸM-PRO" w:eastAsia="HG丸ｺﾞｼｯｸM-PRO" w:hAnsi="HG丸ｺﾞｼｯｸM-PRO" w:hint="eastAsia"/>
          <w:sz w:val="22"/>
          <w:szCs w:val="22"/>
        </w:rPr>
        <w:t>ステーションの営業日及び営業時間は</w:t>
      </w:r>
      <w:r w:rsidRPr="00FE0AAC">
        <w:rPr>
          <w:rFonts w:ascii="HG丸ｺﾞｼｯｸM-PRO" w:eastAsia="HG丸ｺﾞｼｯｸM-PRO" w:hAnsi="HG丸ｺﾞｼｯｸM-PRO" w:hint="eastAsia"/>
          <w:sz w:val="22"/>
          <w:szCs w:val="22"/>
        </w:rPr>
        <w:t>次のとおりとする</w:t>
      </w:r>
      <w:r w:rsidR="00C052F5" w:rsidRPr="00FE0AAC">
        <w:rPr>
          <w:rFonts w:ascii="HG丸ｺﾞｼｯｸM-PRO" w:eastAsia="HG丸ｺﾞｼｯｸM-PRO" w:hAnsi="HG丸ｺﾞｼｯｸM-PRO" w:hint="eastAsia"/>
          <w:sz w:val="22"/>
          <w:szCs w:val="22"/>
        </w:rPr>
        <w:t>。</w:t>
      </w:r>
    </w:p>
    <w:p w14:paraId="0DF86EB5" w14:textId="327081A3" w:rsidR="00FE0AAC" w:rsidRDefault="00C052F5" w:rsidP="00FE0AAC">
      <w:pPr>
        <w:ind w:firstLine="776"/>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(1)</w:t>
      </w:r>
      <w:r w:rsidR="003A6BC5" w:rsidRPr="00FE0AAC">
        <w:rPr>
          <w:rFonts w:ascii="HG丸ｺﾞｼｯｸM-PRO" w:eastAsia="HG丸ｺﾞｼｯｸM-PRO" w:hAnsi="HG丸ｺﾞｼｯｸM-PRO" w:hint="eastAsia"/>
          <w:sz w:val="22"/>
          <w:szCs w:val="22"/>
        </w:rPr>
        <w:t xml:space="preserve">　営業日：</w:t>
      </w:r>
      <w:r w:rsidRPr="00FE0AAC">
        <w:rPr>
          <w:rFonts w:ascii="HG丸ｺﾞｼｯｸM-PRO" w:eastAsia="HG丸ｺﾞｼｯｸM-PRO" w:hAnsi="HG丸ｺﾞｼｯｸM-PRO" w:hint="eastAsia"/>
          <w:sz w:val="22"/>
          <w:szCs w:val="22"/>
        </w:rPr>
        <w:t>月曜日から</w:t>
      </w:r>
      <w:r w:rsidR="00D265E8">
        <w:rPr>
          <w:rFonts w:ascii="HG丸ｺﾞｼｯｸM-PRO" w:eastAsia="HG丸ｺﾞｼｯｸM-PRO" w:hAnsi="HG丸ｺﾞｼｯｸM-PRO" w:hint="eastAsia"/>
          <w:sz w:val="22"/>
          <w:szCs w:val="22"/>
        </w:rPr>
        <w:t>金</w:t>
      </w:r>
      <w:r w:rsidRPr="00FE0AAC">
        <w:rPr>
          <w:rFonts w:ascii="HG丸ｺﾞｼｯｸM-PRO" w:eastAsia="HG丸ｺﾞｼｯｸM-PRO" w:hAnsi="HG丸ｺﾞｼｯｸM-PRO" w:hint="eastAsia"/>
          <w:sz w:val="22"/>
          <w:szCs w:val="22"/>
        </w:rPr>
        <w:t>曜日まで</w:t>
      </w:r>
      <w:r w:rsidR="00C05013" w:rsidRPr="00FE0AAC">
        <w:rPr>
          <w:rFonts w:ascii="HG丸ｺﾞｼｯｸM-PRO" w:eastAsia="HG丸ｺﾞｼｯｸM-PRO" w:hAnsi="HG丸ｺﾞｼｯｸM-PRO" w:hint="eastAsia"/>
          <w:sz w:val="22"/>
          <w:szCs w:val="22"/>
        </w:rPr>
        <w:t xml:space="preserve">　</w:t>
      </w:r>
    </w:p>
    <w:p w14:paraId="6A3BFD5E" w14:textId="3E5172F7" w:rsidR="00C052F5" w:rsidRPr="00FE0AAC" w:rsidRDefault="00C05013" w:rsidP="00FE0AAC">
      <w:pPr>
        <w:ind w:firstLineChars="733" w:firstLine="1490"/>
        <w:rPr>
          <w:rFonts w:ascii="HG丸ｺﾞｼｯｸM-PRO" w:eastAsia="HG丸ｺﾞｼｯｸM-PRO" w:hAnsi="HG丸ｺﾞｼｯｸM-PRO"/>
          <w:sz w:val="22"/>
          <w:szCs w:val="22"/>
          <w:highlight w:val="yellow"/>
          <w:shd w:val="pct15" w:color="auto" w:fill="FFFFFF"/>
        </w:rPr>
      </w:pPr>
      <w:r w:rsidRPr="00FE0AAC">
        <w:rPr>
          <w:rFonts w:ascii="HG丸ｺﾞｼｯｸM-PRO" w:eastAsia="HG丸ｺﾞｼｯｸM-PRO" w:hAnsi="HG丸ｺﾞｼｯｸM-PRO" w:hint="eastAsia"/>
          <w:sz w:val="22"/>
          <w:szCs w:val="22"/>
        </w:rPr>
        <w:t>但し、国民の祝日、</w:t>
      </w:r>
      <w:r w:rsidR="00F942D1" w:rsidRPr="00FE0AAC">
        <w:rPr>
          <w:rFonts w:ascii="HG丸ｺﾞｼｯｸM-PRO" w:eastAsia="HG丸ｺﾞｼｯｸM-PRO" w:hAnsi="HG丸ｺﾞｼｯｸM-PRO" w:hint="eastAsia"/>
          <w:sz w:val="22"/>
          <w:szCs w:val="22"/>
        </w:rPr>
        <w:t>8月13日～</w:t>
      </w:r>
      <w:r w:rsidR="00CB2F52">
        <w:rPr>
          <w:rFonts w:ascii="HG丸ｺﾞｼｯｸM-PRO" w:eastAsia="HG丸ｺﾞｼｯｸM-PRO" w:hAnsi="HG丸ｺﾞｼｯｸM-PRO" w:hint="eastAsia"/>
          <w:sz w:val="22"/>
          <w:szCs w:val="22"/>
        </w:rPr>
        <w:t>8</w:t>
      </w:r>
      <w:r w:rsidR="00F942D1" w:rsidRPr="00FE0AAC">
        <w:rPr>
          <w:rFonts w:ascii="HG丸ｺﾞｼｯｸM-PRO" w:eastAsia="HG丸ｺﾞｼｯｸM-PRO" w:hAnsi="HG丸ｺﾞｼｯｸM-PRO" w:hint="eastAsia"/>
          <w:sz w:val="22"/>
          <w:szCs w:val="22"/>
        </w:rPr>
        <w:t>月15日、</w:t>
      </w:r>
      <w:r w:rsidRPr="00FE0AAC">
        <w:rPr>
          <w:rFonts w:ascii="HG丸ｺﾞｼｯｸM-PRO" w:eastAsia="HG丸ｺﾞｼｯｸM-PRO" w:hAnsi="HG丸ｺﾞｼｯｸM-PRO" w:hint="eastAsia"/>
          <w:sz w:val="22"/>
          <w:szCs w:val="22"/>
        </w:rPr>
        <w:t>12月30日～1月3日までを除く。</w:t>
      </w:r>
    </w:p>
    <w:p w14:paraId="1A73DD30" w14:textId="1603FC76" w:rsidR="00C052F5" w:rsidRPr="00FE0AAC" w:rsidRDefault="00C052F5">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w:t>
      </w:r>
      <w:r w:rsidR="00FE0AAC">
        <w:rPr>
          <w:rFonts w:ascii="HG丸ｺﾞｼｯｸM-PRO" w:eastAsia="HG丸ｺﾞｼｯｸM-PRO" w:hAnsi="HG丸ｺﾞｼｯｸM-PRO" w:hint="eastAsia"/>
          <w:sz w:val="22"/>
          <w:szCs w:val="22"/>
        </w:rPr>
        <w:t xml:space="preserve"> </w:t>
      </w:r>
      <w:r w:rsidR="00581436" w:rsidRPr="00FE0AAC">
        <w:rPr>
          <w:rFonts w:ascii="HG丸ｺﾞｼｯｸM-PRO" w:eastAsia="HG丸ｺﾞｼｯｸM-PRO" w:hAnsi="HG丸ｺﾞｼｯｸM-PRO" w:hint="eastAsia"/>
          <w:sz w:val="22"/>
          <w:szCs w:val="22"/>
        </w:rPr>
        <w:t xml:space="preserve"> (</w:t>
      </w:r>
      <w:r w:rsidRPr="00FE0AAC">
        <w:rPr>
          <w:rFonts w:ascii="HG丸ｺﾞｼｯｸM-PRO" w:eastAsia="HG丸ｺﾞｼｯｸM-PRO" w:hAnsi="HG丸ｺﾞｼｯｸM-PRO" w:hint="eastAsia"/>
          <w:sz w:val="22"/>
          <w:szCs w:val="22"/>
        </w:rPr>
        <w:t>2)　営業時間：</w:t>
      </w:r>
      <w:r w:rsidR="004C5263" w:rsidRPr="00FE0AAC">
        <w:rPr>
          <w:rFonts w:ascii="HG丸ｺﾞｼｯｸM-PRO" w:eastAsia="HG丸ｺﾞｼｯｸM-PRO" w:hAnsi="HG丸ｺﾞｼｯｸM-PRO" w:hint="eastAsia"/>
          <w:sz w:val="22"/>
          <w:szCs w:val="22"/>
        </w:rPr>
        <w:t>8</w:t>
      </w:r>
      <w:r w:rsidRPr="00FE0AAC">
        <w:rPr>
          <w:rFonts w:ascii="HG丸ｺﾞｼｯｸM-PRO" w:eastAsia="HG丸ｺﾞｼｯｸM-PRO" w:hAnsi="HG丸ｺﾞｼｯｸM-PRO" w:hint="eastAsia"/>
          <w:sz w:val="22"/>
          <w:szCs w:val="22"/>
        </w:rPr>
        <w:t>時から</w:t>
      </w:r>
      <w:r w:rsidR="00F942D1" w:rsidRPr="00FE0AAC">
        <w:rPr>
          <w:rFonts w:ascii="HG丸ｺﾞｼｯｸM-PRO" w:eastAsia="HG丸ｺﾞｼｯｸM-PRO" w:hAnsi="HG丸ｺﾞｼｯｸM-PRO" w:hint="eastAsia"/>
          <w:sz w:val="22"/>
          <w:szCs w:val="22"/>
        </w:rPr>
        <w:t>17</w:t>
      </w:r>
      <w:r w:rsidRPr="00FE0AAC">
        <w:rPr>
          <w:rFonts w:ascii="HG丸ｺﾞｼｯｸM-PRO" w:eastAsia="HG丸ｺﾞｼｯｸM-PRO" w:hAnsi="HG丸ｺﾞｼｯｸM-PRO" w:hint="eastAsia"/>
          <w:sz w:val="22"/>
          <w:szCs w:val="22"/>
        </w:rPr>
        <w:t>時までとする。</w:t>
      </w:r>
    </w:p>
    <w:p w14:paraId="69F92C56" w14:textId="77C895EF" w:rsidR="00C052F5" w:rsidRPr="00FE0AAC" w:rsidRDefault="00C05013" w:rsidP="00FE0AAC">
      <w:pPr>
        <w:ind w:firstLine="388"/>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２　</w:t>
      </w:r>
      <w:r w:rsidR="004C5263" w:rsidRPr="00FE0AAC">
        <w:rPr>
          <w:rFonts w:ascii="HG丸ｺﾞｼｯｸM-PRO" w:eastAsia="HG丸ｺﾞｼｯｸM-PRO" w:hAnsi="HG丸ｺﾞｼｯｸM-PRO" w:hint="eastAsia"/>
          <w:sz w:val="22"/>
          <w:szCs w:val="22"/>
        </w:rPr>
        <w:t>電話等により24時間常時連絡が可能な体制とする。</w:t>
      </w:r>
    </w:p>
    <w:p w14:paraId="1726DE66" w14:textId="77777777" w:rsidR="00C052F5" w:rsidRPr="00FE0AAC" w:rsidRDefault="00C052F5">
      <w:pPr>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lastRenderedPageBreak/>
        <w:t>(</w:t>
      </w:r>
      <w:r w:rsidR="002F0B8A" w:rsidRPr="00FE0AAC">
        <w:rPr>
          <w:rFonts w:ascii="HG丸ｺﾞｼｯｸM-PRO" w:eastAsia="HG丸ｺﾞｼｯｸM-PRO" w:hAnsi="HG丸ｺﾞｼｯｸM-PRO" w:hint="eastAsia"/>
          <w:b/>
          <w:sz w:val="22"/>
          <w:szCs w:val="22"/>
        </w:rPr>
        <w:t>訪問看護の利用</w:t>
      </w:r>
      <w:r w:rsidR="00F647BD" w:rsidRPr="00FE0AAC">
        <w:rPr>
          <w:rFonts w:ascii="HG丸ｺﾞｼｯｸM-PRO" w:eastAsia="HG丸ｺﾞｼｯｸM-PRO" w:hAnsi="HG丸ｺﾞｼｯｸM-PRO" w:hint="eastAsia"/>
          <w:b/>
          <w:sz w:val="22"/>
          <w:szCs w:val="22"/>
        </w:rPr>
        <w:t>時間及び利用回数</w:t>
      </w:r>
      <w:r w:rsidRPr="00FE0AAC">
        <w:rPr>
          <w:rFonts w:ascii="HG丸ｺﾞｼｯｸM-PRO" w:eastAsia="HG丸ｺﾞｼｯｸM-PRO" w:hAnsi="HG丸ｺﾞｼｯｸM-PRO" w:hint="eastAsia"/>
          <w:b/>
          <w:sz w:val="22"/>
          <w:szCs w:val="22"/>
        </w:rPr>
        <w:t>)</w:t>
      </w:r>
    </w:p>
    <w:p w14:paraId="492EABE5" w14:textId="1CB8E449" w:rsidR="00C052F5" w:rsidRPr="00FE0AAC" w:rsidRDefault="002F0B8A" w:rsidP="0010098E">
      <w:pPr>
        <w:ind w:left="1016" w:hangingChars="500" w:hanging="1016"/>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第７条　居宅サービス計画書に基づく訪問看護の利用時間及び利用回数は、当該計画に定めるものとする。</w:t>
      </w:r>
    </w:p>
    <w:p w14:paraId="1E855CEA" w14:textId="3001DADF" w:rsidR="005B186E" w:rsidRDefault="00201EF9" w:rsidP="0010098E">
      <w:pPr>
        <w:ind w:left="1016" w:hangingChars="500" w:hanging="1016"/>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ただし、</w:t>
      </w:r>
      <w:r w:rsidR="005B186E" w:rsidRPr="00FE0AAC">
        <w:rPr>
          <w:rFonts w:ascii="HG丸ｺﾞｼｯｸM-PRO" w:eastAsia="HG丸ｺﾞｼｯｸM-PRO" w:hAnsi="HG丸ｺﾞｼｯｸM-PRO" w:hint="eastAsia"/>
          <w:sz w:val="22"/>
          <w:szCs w:val="22"/>
        </w:rPr>
        <w:t>医療保険適用となる場合を除く。</w:t>
      </w:r>
    </w:p>
    <w:p w14:paraId="111AD5E5" w14:textId="77777777" w:rsidR="00FE0AAC" w:rsidRDefault="00FE0AAC">
      <w:pPr>
        <w:rPr>
          <w:rFonts w:ascii="HG丸ｺﾞｼｯｸM-PRO" w:eastAsia="HG丸ｺﾞｼｯｸM-PRO" w:hAnsi="HG丸ｺﾞｼｯｸM-PRO"/>
          <w:sz w:val="22"/>
          <w:szCs w:val="22"/>
        </w:rPr>
      </w:pPr>
    </w:p>
    <w:p w14:paraId="7D4A45FC" w14:textId="0CD98D9F" w:rsidR="00C052F5" w:rsidRPr="00FE0AAC" w:rsidRDefault="00C052F5">
      <w:pPr>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t>（訪問看護の提供方法）</w:t>
      </w:r>
    </w:p>
    <w:p w14:paraId="256BD19B" w14:textId="77777777" w:rsidR="00C052F5" w:rsidRPr="00FE0AAC" w:rsidRDefault="00C052F5">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第８条　訪問看護の提供方法は次のとおりとする。</w:t>
      </w:r>
    </w:p>
    <w:p w14:paraId="3454E0EE" w14:textId="77777777" w:rsidR="00C052F5" w:rsidRPr="00FE0AAC" w:rsidRDefault="00C052F5" w:rsidP="0010098E">
      <w:pPr>
        <w:ind w:left="1016" w:hangingChars="500" w:hanging="1016"/>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(1)　利用者が</w:t>
      </w:r>
      <w:r w:rsidR="003A6BC5" w:rsidRPr="00FE0AAC">
        <w:rPr>
          <w:rFonts w:ascii="HG丸ｺﾞｼｯｸM-PRO" w:eastAsia="HG丸ｺﾞｼｯｸM-PRO" w:hAnsi="HG丸ｺﾞｼｯｸM-PRO" w:hint="eastAsia"/>
          <w:sz w:val="22"/>
          <w:szCs w:val="22"/>
        </w:rPr>
        <w:t>主治医</w:t>
      </w:r>
      <w:r w:rsidRPr="00FE0AAC">
        <w:rPr>
          <w:rFonts w:ascii="HG丸ｺﾞｼｯｸM-PRO" w:eastAsia="HG丸ｺﾞｼｯｸM-PRO" w:hAnsi="HG丸ｺﾞｼｯｸM-PRO" w:hint="eastAsia"/>
          <w:sz w:val="22"/>
          <w:szCs w:val="22"/>
        </w:rPr>
        <w:t>に申し出て、主治医がステーションに交付し</w:t>
      </w:r>
      <w:r w:rsidR="00F91AEC" w:rsidRPr="00FE0AAC">
        <w:rPr>
          <w:rFonts w:ascii="HG丸ｺﾞｼｯｸM-PRO" w:eastAsia="HG丸ｺﾞｼｯｸM-PRO" w:hAnsi="HG丸ｺﾞｼｯｸM-PRO" w:hint="eastAsia"/>
          <w:sz w:val="22"/>
          <w:szCs w:val="22"/>
        </w:rPr>
        <w:t>た</w:t>
      </w:r>
      <w:r w:rsidRPr="00FE0AAC">
        <w:rPr>
          <w:rFonts w:ascii="HG丸ｺﾞｼｯｸM-PRO" w:eastAsia="HG丸ｺﾞｼｯｸM-PRO" w:hAnsi="HG丸ｺﾞｼｯｸM-PRO" w:hint="eastAsia"/>
          <w:sz w:val="22"/>
          <w:szCs w:val="22"/>
        </w:rPr>
        <w:t>指示書により、</w:t>
      </w:r>
      <w:r w:rsidR="00F91AEC" w:rsidRPr="00FE0AAC">
        <w:rPr>
          <w:rFonts w:ascii="HG丸ｺﾞｼｯｸM-PRO" w:eastAsia="HG丸ｺﾞｼｯｸM-PRO" w:hAnsi="HG丸ｺﾞｼｯｸM-PRO" w:hint="eastAsia"/>
          <w:sz w:val="22"/>
          <w:szCs w:val="22"/>
        </w:rPr>
        <w:t>訪問</w:t>
      </w:r>
      <w:r w:rsidRPr="00FE0AAC">
        <w:rPr>
          <w:rFonts w:ascii="HG丸ｺﾞｼｯｸM-PRO" w:eastAsia="HG丸ｺﾞｼｯｸM-PRO" w:hAnsi="HG丸ｺﾞｼｯｸM-PRO" w:hint="eastAsia"/>
          <w:sz w:val="22"/>
          <w:szCs w:val="22"/>
        </w:rPr>
        <w:t>看護計画書を作成し訪問看護を実施する。</w:t>
      </w:r>
    </w:p>
    <w:p w14:paraId="3745D816" w14:textId="4D8C7075" w:rsidR="00C052F5" w:rsidRDefault="00C052F5" w:rsidP="0010098E">
      <w:pPr>
        <w:ind w:left="1016" w:hangingChars="500" w:hanging="1016"/>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(2)　利用者に主治医がいない場合は、ステーションから居宅介護支援事業所、</w:t>
      </w:r>
      <w:r w:rsidR="002F0B8A" w:rsidRPr="00FE0AAC">
        <w:rPr>
          <w:rFonts w:ascii="HG丸ｺﾞｼｯｸM-PRO" w:eastAsia="HG丸ｺﾞｼｯｸM-PRO" w:hAnsi="HG丸ｺﾞｼｯｸM-PRO" w:hint="eastAsia"/>
          <w:sz w:val="22"/>
          <w:szCs w:val="22"/>
        </w:rPr>
        <w:t>地域包括支援センター、</w:t>
      </w:r>
      <w:r w:rsidRPr="00FE0AAC">
        <w:rPr>
          <w:rFonts w:ascii="HG丸ｺﾞｼｯｸM-PRO" w:eastAsia="HG丸ｺﾞｼｯｸM-PRO" w:hAnsi="HG丸ｺﾞｼｯｸM-PRO" w:hint="eastAsia"/>
          <w:sz w:val="22"/>
          <w:szCs w:val="22"/>
        </w:rPr>
        <w:t>地区医師会、関係区市町村等、関係機関に調整等を求め対応する。</w:t>
      </w:r>
    </w:p>
    <w:p w14:paraId="1FC3102C" w14:textId="77777777" w:rsidR="00FE0AAC" w:rsidRPr="00FE0AAC" w:rsidRDefault="00FE0AAC" w:rsidP="0010098E">
      <w:pPr>
        <w:ind w:left="1016" w:hangingChars="500" w:hanging="1016"/>
        <w:rPr>
          <w:rFonts w:ascii="HG丸ｺﾞｼｯｸM-PRO" w:eastAsia="HG丸ｺﾞｼｯｸM-PRO" w:hAnsi="HG丸ｺﾞｼｯｸM-PRO"/>
          <w:sz w:val="22"/>
          <w:szCs w:val="22"/>
        </w:rPr>
      </w:pPr>
    </w:p>
    <w:p w14:paraId="0D7FA4BA" w14:textId="77777777" w:rsidR="00C052F5" w:rsidRPr="00FE0AAC" w:rsidRDefault="00C052F5">
      <w:pPr>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t>（訪問看護の内容）</w:t>
      </w:r>
    </w:p>
    <w:p w14:paraId="74DF3A26" w14:textId="77777777" w:rsidR="00C052F5" w:rsidRPr="00FE0AAC" w:rsidRDefault="00C052F5">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第９条　訪問看護の内容は次のとおりとする。</w:t>
      </w:r>
    </w:p>
    <w:p w14:paraId="32C6C80E" w14:textId="77777777" w:rsidR="00C052F5" w:rsidRPr="00FE0AAC" w:rsidRDefault="00C052F5">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(1)　療養上の世話</w:t>
      </w:r>
    </w:p>
    <w:p w14:paraId="0EF58B7E" w14:textId="77777777" w:rsidR="00C052F5" w:rsidRPr="00FE0AAC" w:rsidRDefault="00C052F5" w:rsidP="0010098E">
      <w:pPr>
        <w:ind w:left="1016" w:hangingChars="500" w:hanging="1016"/>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清拭・洗髪などによる清潔の管理・援助、食事（栄養）及び排泄等日常生活療養上の世話、ターミナルケア</w:t>
      </w:r>
    </w:p>
    <w:p w14:paraId="7CF52268" w14:textId="77777777" w:rsidR="00C052F5" w:rsidRPr="00FE0AAC" w:rsidRDefault="00C052F5">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(2)　診療の補助</w:t>
      </w:r>
    </w:p>
    <w:p w14:paraId="6335F47A" w14:textId="77777777" w:rsidR="00C052F5" w:rsidRPr="00FE0AAC" w:rsidRDefault="001B535F">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褥瘡</w:t>
      </w:r>
      <w:r w:rsidR="00C052F5" w:rsidRPr="00FE0AAC">
        <w:rPr>
          <w:rFonts w:ascii="HG丸ｺﾞｼｯｸM-PRO" w:eastAsia="HG丸ｺﾞｼｯｸM-PRO" w:hAnsi="HG丸ｺﾞｼｯｸM-PRO" w:hint="eastAsia"/>
          <w:sz w:val="22"/>
          <w:szCs w:val="22"/>
        </w:rPr>
        <w:t>の予防・処置、カテーテル管理等の医療処置</w:t>
      </w:r>
    </w:p>
    <w:p w14:paraId="27F0E089" w14:textId="77777777" w:rsidR="00C052F5" w:rsidRPr="00FE0AAC" w:rsidRDefault="00C052F5">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(3)　リハビリテーションに関すること。</w:t>
      </w:r>
    </w:p>
    <w:p w14:paraId="5EE2B70B" w14:textId="77777777" w:rsidR="00C052F5" w:rsidRPr="00FE0AAC" w:rsidRDefault="00C052F5">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(4)　家族</w:t>
      </w:r>
      <w:r w:rsidR="00BF5726" w:rsidRPr="00FE0AAC">
        <w:rPr>
          <w:rFonts w:ascii="HG丸ｺﾞｼｯｸM-PRO" w:eastAsia="HG丸ｺﾞｼｯｸM-PRO" w:hAnsi="HG丸ｺﾞｼｯｸM-PRO" w:hint="eastAsia"/>
          <w:sz w:val="22"/>
          <w:szCs w:val="22"/>
        </w:rPr>
        <w:t>の</w:t>
      </w:r>
      <w:r w:rsidRPr="00FE0AAC">
        <w:rPr>
          <w:rFonts w:ascii="HG丸ｺﾞｼｯｸM-PRO" w:eastAsia="HG丸ｺﾞｼｯｸM-PRO" w:hAnsi="HG丸ｺﾞｼｯｸM-PRO" w:hint="eastAsia"/>
          <w:sz w:val="22"/>
          <w:szCs w:val="22"/>
        </w:rPr>
        <w:t>支援に関すること。</w:t>
      </w:r>
    </w:p>
    <w:p w14:paraId="3A950194" w14:textId="19502F65" w:rsidR="00C052F5" w:rsidRDefault="00C052F5">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家族への療養上の指導・相談、家族の健康管理</w:t>
      </w:r>
    </w:p>
    <w:p w14:paraId="3436ED24" w14:textId="77777777" w:rsidR="00FE0AAC" w:rsidRPr="00FE0AAC" w:rsidRDefault="00FE0AAC">
      <w:pPr>
        <w:rPr>
          <w:rFonts w:ascii="HG丸ｺﾞｼｯｸM-PRO" w:eastAsia="HG丸ｺﾞｼｯｸM-PRO" w:hAnsi="HG丸ｺﾞｼｯｸM-PRO"/>
          <w:sz w:val="22"/>
          <w:szCs w:val="22"/>
        </w:rPr>
      </w:pPr>
    </w:p>
    <w:p w14:paraId="016A69C7" w14:textId="77777777" w:rsidR="00C052F5" w:rsidRPr="00FE0AAC" w:rsidRDefault="00C052F5">
      <w:pPr>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t>（緊急時における対応方法）</w:t>
      </w:r>
    </w:p>
    <w:p w14:paraId="12E88906" w14:textId="77777777" w:rsidR="00FE0AAC" w:rsidRDefault="00C052F5" w:rsidP="00201EF9">
      <w:pPr>
        <w:ind w:left="1220" w:hangingChars="600" w:hanging="122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第10</w:t>
      </w:r>
      <w:r w:rsidR="00B542C0" w:rsidRPr="00FE0AAC">
        <w:rPr>
          <w:rFonts w:ascii="HG丸ｺﾞｼｯｸM-PRO" w:eastAsia="HG丸ｺﾞｼｯｸM-PRO" w:hAnsi="HG丸ｺﾞｼｯｸM-PRO" w:hint="eastAsia"/>
          <w:sz w:val="22"/>
          <w:szCs w:val="22"/>
        </w:rPr>
        <w:t xml:space="preserve">条　</w:t>
      </w:r>
      <w:r w:rsidRPr="00FE0AAC">
        <w:rPr>
          <w:rFonts w:ascii="HG丸ｺﾞｼｯｸM-PRO" w:eastAsia="HG丸ｺﾞｼｯｸM-PRO" w:hAnsi="HG丸ｺﾞｼｯｸM-PRO" w:hint="eastAsia"/>
          <w:sz w:val="22"/>
          <w:szCs w:val="22"/>
        </w:rPr>
        <w:t>看護師等は訪問看護実施中に、利用者の病状に急変、その他緊急事態が生じた時は、速やかに</w:t>
      </w:r>
    </w:p>
    <w:p w14:paraId="3026BF9F" w14:textId="77777777" w:rsidR="00FE0AAC" w:rsidRDefault="00C052F5" w:rsidP="00FE0AAC">
      <w:pPr>
        <w:ind w:left="49" w:firstLine="97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主治医に連絡し、適切な処置を行うものとする。主治医への連絡が困難な場合は、救急搬送等の</w:t>
      </w:r>
    </w:p>
    <w:p w14:paraId="6A68B70E" w14:textId="1113656D" w:rsidR="00201EF9" w:rsidRPr="00FE0AAC" w:rsidRDefault="00C052F5" w:rsidP="00FE0AAC">
      <w:pPr>
        <w:ind w:left="49" w:firstLine="97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必要な処置を講ずるものとする。</w:t>
      </w:r>
    </w:p>
    <w:p w14:paraId="7BE0D3E2" w14:textId="77777777" w:rsidR="00FE0AAC" w:rsidRDefault="00D13B94" w:rsidP="00FE0AAC">
      <w:pPr>
        <w:ind w:left="49" w:firstLine="582"/>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２　前項について、しかるべき処置をした場合</w:t>
      </w:r>
      <w:r w:rsidR="00C052F5" w:rsidRPr="00FE0AAC">
        <w:rPr>
          <w:rFonts w:ascii="HG丸ｺﾞｼｯｸM-PRO" w:eastAsia="HG丸ｺﾞｼｯｸM-PRO" w:hAnsi="HG丸ｺﾞｼｯｸM-PRO" w:hint="eastAsia"/>
          <w:sz w:val="22"/>
          <w:szCs w:val="22"/>
        </w:rPr>
        <w:t>には、速やかに管理者及び主治医に報告しなければ</w:t>
      </w:r>
    </w:p>
    <w:p w14:paraId="4E438408" w14:textId="5991F301" w:rsidR="00C052F5" w:rsidRDefault="00C052F5" w:rsidP="00FE0AAC">
      <w:pPr>
        <w:ind w:left="49" w:firstLine="97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ならない。</w:t>
      </w:r>
    </w:p>
    <w:p w14:paraId="4F2448B3" w14:textId="77777777" w:rsidR="00FE0AAC" w:rsidRPr="00FE0AAC" w:rsidRDefault="00FE0AAC" w:rsidP="00FE0AAC">
      <w:pPr>
        <w:ind w:left="49" w:firstLine="970"/>
        <w:rPr>
          <w:rFonts w:ascii="HG丸ｺﾞｼｯｸM-PRO" w:eastAsia="HG丸ｺﾞｼｯｸM-PRO" w:hAnsi="HG丸ｺﾞｼｯｸM-PRO"/>
          <w:sz w:val="22"/>
          <w:szCs w:val="22"/>
        </w:rPr>
      </w:pPr>
    </w:p>
    <w:p w14:paraId="0F2CF416" w14:textId="77777777" w:rsidR="00C052F5" w:rsidRPr="00FE0AAC" w:rsidRDefault="00C052F5">
      <w:pPr>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t>（利用料等）</w:t>
      </w:r>
    </w:p>
    <w:p w14:paraId="6F4DB7B5" w14:textId="77777777" w:rsidR="00FE0AAC" w:rsidRDefault="00C052F5" w:rsidP="0010098E">
      <w:pPr>
        <w:ind w:left="1220" w:hangingChars="600" w:hanging="122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第11</w:t>
      </w:r>
      <w:r w:rsidR="00B542C0" w:rsidRPr="00FE0AAC">
        <w:rPr>
          <w:rFonts w:ascii="HG丸ｺﾞｼｯｸM-PRO" w:eastAsia="HG丸ｺﾞｼｯｸM-PRO" w:hAnsi="HG丸ｺﾞｼｯｸM-PRO" w:hint="eastAsia"/>
          <w:sz w:val="22"/>
          <w:szCs w:val="22"/>
        </w:rPr>
        <w:t xml:space="preserve">条　</w:t>
      </w:r>
      <w:r w:rsidR="002F0B8A" w:rsidRPr="00FE0AAC">
        <w:rPr>
          <w:rFonts w:ascii="HG丸ｺﾞｼｯｸM-PRO" w:eastAsia="HG丸ｺﾞｼｯｸM-PRO" w:hAnsi="HG丸ｺﾞｼｯｸM-PRO" w:hint="eastAsia"/>
          <w:sz w:val="22"/>
          <w:szCs w:val="22"/>
        </w:rPr>
        <w:t>ステーションは、基本利用料として</w:t>
      </w:r>
      <w:r w:rsidRPr="00FE0AAC">
        <w:rPr>
          <w:rFonts w:ascii="HG丸ｺﾞｼｯｸM-PRO" w:eastAsia="HG丸ｺﾞｼｯｸM-PRO" w:hAnsi="HG丸ｺﾞｼｯｸM-PRO" w:hint="eastAsia"/>
          <w:sz w:val="22"/>
          <w:szCs w:val="22"/>
        </w:rPr>
        <w:t>介護保険法</w:t>
      </w:r>
      <w:r w:rsidR="002F0B8A" w:rsidRPr="00FE0AAC">
        <w:rPr>
          <w:rFonts w:ascii="HG丸ｺﾞｼｯｸM-PRO" w:eastAsia="HG丸ｺﾞｼｯｸM-PRO" w:hAnsi="HG丸ｺﾞｼｯｸM-PRO" w:hint="eastAsia"/>
          <w:sz w:val="22"/>
          <w:szCs w:val="22"/>
        </w:rPr>
        <w:t>等</w:t>
      </w:r>
      <w:r w:rsidRPr="00FE0AAC">
        <w:rPr>
          <w:rFonts w:ascii="HG丸ｺﾞｼｯｸM-PRO" w:eastAsia="HG丸ｺﾞｼｯｸM-PRO" w:hAnsi="HG丸ｺﾞｼｯｸM-PRO" w:hint="eastAsia"/>
          <w:sz w:val="22"/>
          <w:szCs w:val="22"/>
        </w:rPr>
        <w:t>に規定する厚生労働大臣が定める額の支払い</w:t>
      </w:r>
    </w:p>
    <w:p w14:paraId="4A9CA6EA" w14:textId="07916148" w:rsidR="00C052F5" w:rsidRPr="00FE0AAC" w:rsidRDefault="00C052F5" w:rsidP="00FE0AAC">
      <w:pPr>
        <w:ind w:left="49" w:firstLine="97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を利用者から受けるものとする。</w:t>
      </w:r>
    </w:p>
    <w:p w14:paraId="225B7A50" w14:textId="77777777" w:rsidR="00FE0AAC" w:rsidRDefault="00C052F5" w:rsidP="009B4F0A">
      <w:pPr>
        <w:ind w:left="1238" w:hangingChars="609" w:hanging="1238"/>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介護保険で居宅サービス計画書に基づく訪問看護を利用する場合は、介護報酬告示上の</w:t>
      </w:r>
      <w:r w:rsidR="0036081A" w:rsidRPr="00FE0AAC">
        <w:rPr>
          <w:rFonts w:ascii="HG丸ｺﾞｼｯｸM-PRO" w:eastAsia="HG丸ｺﾞｼｯｸM-PRO" w:hAnsi="HG丸ｺﾞｼｯｸM-PRO" w:hint="eastAsia"/>
          <w:sz w:val="22"/>
          <w:szCs w:val="22"/>
        </w:rPr>
        <w:t>額の１</w:t>
      </w:r>
    </w:p>
    <w:p w14:paraId="3B7CA0ED" w14:textId="77777777" w:rsidR="00FE0AAC" w:rsidRDefault="0036081A" w:rsidP="00FE0AAC">
      <w:pPr>
        <w:ind w:left="67" w:firstLine="97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割</w:t>
      </w:r>
      <w:r w:rsidR="00D367B8" w:rsidRPr="00FE0AAC">
        <w:rPr>
          <w:rFonts w:ascii="HG丸ｺﾞｼｯｸM-PRO" w:eastAsia="HG丸ｺﾞｼｯｸM-PRO" w:hAnsi="HG丸ｺﾞｼｯｸM-PRO" w:hint="eastAsia"/>
          <w:sz w:val="22"/>
          <w:szCs w:val="22"/>
        </w:rPr>
        <w:t>、</w:t>
      </w:r>
      <w:r w:rsidR="009B4F0A" w:rsidRPr="00FE0AAC">
        <w:rPr>
          <w:rFonts w:ascii="HG丸ｺﾞｼｯｸM-PRO" w:eastAsia="HG丸ｺﾞｼｯｸM-PRO" w:hAnsi="HG丸ｺﾞｼｯｸM-PRO" w:hint="eastAsia"/>
          <w:sz w:val="22"/>
          <w:szCs w:val="22"/>
        </w:rPr>
        <w:t>２割</w:t>
      </w:r>
      <w:r w:rsidR="00D367B8" w:rsidRPr="00FE0AAC">
        <w:rPr>
          <w:rFonts w:ascii="HG丸ｺﾞｼｯｸM-PRO" w:eastAsia="HG丸ｺﾞｼｯｸM-PRO" w:hAnsi="HG丸ｺﾞｼｯｸM-PRO" w:hint="eastAsia"/>
          <w:sz w:val="22"/>
          <w:szCs w:val="22"/>
        </w:rPr>
        <w:t>又は３割</w:t>
      </w:r>
      <w:r w:rsidRPr="00FE0AAC">
        <w:rPr>
          <w:rFonts w:ascii="HG丸ｺﾞｼｯｸM-PRO" w:eastAsia="HG丸ｺﾞｼｯｸM-PRO" w:hAnsi="HG丸ｺﾞｼｯｸM-PRO" w:hint="eastAsia"/>
          <w:sz w:val="22"/>
          <w:szCs w:val="22"/>
        </w:rPr>
        <w:t>を徴収するものとする。但し、支給限度額を越えた場合は、全額</w:t>
      </w:r>
      <w:r w:rsidR="00C052F5" w:rsidRPr="00FE0AAC">
        <w:rPr>
          <w:rFonts w:ascii="HG丸ｺﾞｼｯｸM-PRO" w:eastAsia="HG丸ｺﾞｼｯｸM-PRO" w:hAnsi="HG丸ｺﾞｼｯｸM-PRO" w:hint="eastAsia"/>
          <w:sz w:val="22"/>
          <w:szCs w:val="22"/>
        </w:rPr>
        <w:t>利用者の自己</w:t>
      </w:r>
    </w:p>
    <w:p w14:paraId="76BC3E50" w14:textId="0B82FEFB" w:rsidR="00C052F5" w:rsidRPr="00FE0AAC" w:rsidRDefault="00C052F5" w:rsidP="00FE0AAC">
      <w:pPr>
        <w:ind w:left="67" w:firstLine="97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負担とする。</w:t>
      </w:r>
    </w:p>
    <w:p w14:paraId="0F3BEF9E" w14:textId="77777777" w:rsidR="00FE0AAC" w:rsidRDefault="00C052F5" w:rsidP="00FE0AAC">
      <w:pPr>
        <w:ind w:left="67" w:firstLine="582"/>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２　ステーションは、基本利用料のほか</w:t>
      </w:r>
      <w:r w:rsidR="002F0B8A" w:rsidRPr="00FE0AAC">
        <w:rPr>
          <w:rFonts w:ascii="HG丸ｺﾞｼｯｸM-PRO" w:eastAsia="HG丸ｺﾞｼｯｸM-PRO" w:hAnsi="HG丸ｺﾞｼｯｸM-PRO" w:hint="eastAsia"/>
          <w:sz w:val="22"/>
          <w:szCs w:val="22"/>
        </w:rPr>
        <w:t>以下の場合は</w:t>
      </w:r>
      <w:r w:rsidRPr="00FE0AAC">
        <w:rPr>
          <w:rFonts w:ascii="HG丸ｺﾞｼｯｸM-PRO" w:eastAsia="HG丸ｺﾞｼｯｸM-PRO" w:hAnsi="HG丸ｺﾞｼｯｸM-PRO" w:hint="eastAsia"/>
          <w:sz w:val="22"/>
          <w:szCs w:val="22"/>
        </w:rPr>
        <w:t>その他の利用料として、別表の額の支払いを</w:t>
      </w:r>
    </w:p>
    <w:p w14:paraId="2EAF8511" w14:textId="67FDD0B0" w:rsidR="00C052F5" w:rsidRPr="00FE0AAC" w:rsidRDefault="00C052F5" w:rsidP="00FE0AAC">
      <w:pPr>
        <w:ind w:left="67" w:firstLine="97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利用者から受けるものとする。</w:t>
      </w:r>
    </w:p>
    <w:p w14:paraId="1E909659" w14:textId="05D5157C" w:rsidR="00C052F5" w:rsidRPr="00FE0AAC" w:rsidRDefault="00B542C0">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w:t>
      </w:r>
      <w:r w:rsidR="002F0B8A" w:rsidRPr="00FE0AAC">
        <w:rPr>
          <w:rFonts w:ascii="HG丸ｺﾞｼｯｸM-PRO" w:eastAsia="HG丸ｺﾞｼｯｸM-PRO" w:hAnsi="HG丸ｺﾞｼｯｸM-PRO" w:hint="eastAsia"/>
          <w:sz w:val="22"/>
          <w:szCs w:val="22"/>
        </w:rPr>
        <w:t xml:space="preserve">(1)　</w:t>
      </w:r>
      <w:r w:rsidR="00C052F5" w:rsidRPr="00FE0AAC">
        <w:rPr>
          <w:rFonts w:ascii="HG丸ｺﾞｼｯｸM-PRO" w:eastAsia="HG丸ｺﾞｼｯｸM-PRO" w:hAnsi="HG丸ｺﾞｼｯｸM-PRO" w:hint="eastAsia"/>
          <w:sz w:val="22"/>
          <w:szCs w:val="22"/>
        </w:rPr>
        <w:t>訪問看護と連携して行われる死後の処置</w:t>
      </w:r>
      <w:r w:rsidR="00F313DD" w:rsidRPr="00FE0AAC">
        <w:rPr>
          <w:rFonts w:ascii="HG丸ｺﾞｼｯｸM-PRO" w:eastAsia="HG丸ｺﾞｼｯｸM-PRO" w:hAnsi="HG丸ｺﾞｼｯｸM-PRO" w:hint="eastAsia"/>
          <w:sz w:val="22"/>
          <w:szCs w:val="22"/>
        </w:rPr>
        <w:t>：</w:t>
      </w:r>
      <w:r w:rsidR="00F7335E" w:rsidRPr="00FE0AAC">
        <w:rPr>
          <w:rFonts w:ascii="HG丸ｺﾞｼｯｸM-PRO" w:eastAsia="HG丸ｺﾞｼｯｸM-PRO" w:hAnsi="HG丸ｺﾞｼｯｸM-PRO" w:hint="eastAsia"/>
          <w:sz w:val="22"/>
          <w:szCs w:val="22"/>
        </w:rPr>
        <w:t>2</w:t>
      </w:r>
      <w:r w:rsidR="00C05013" w:rsidRPr="00FE0AAC">
        <w:rPr>
          <w:rFonts w:ascii="HG丸ｺﾞｼｯｸM-PRO" w:eastAsia="HG丸ｺﾞｼｯｸM-PRO" w:hAnsi="HG丸ｺﾞｼｯｸM-PRO" w:hint="eastAsia"/>
          <w:sz w:val="22"/>
          <w:szCs w:val="22"/>
        </w:rPr>
        <w:t>万円</w:t>
      </w:r>
    </w:p>
    <w:p w14:paraId="7CA1DAAF" w14:textId="6CD9D7A9" w:rsidR="00C052F5" w:rsidRDefault="002F0B8A" w:rsidP="00FE0AAC">
      <w:pPr>
        <w:ind w:left="1224" w:hangingChars="602" w:hanging="1224"/>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(2)　</w:t>
      </w:r>
      <w:r w:rsidR="00C052F5" w:rsidRPr="00FE0AAC">
        <w:rPr>
          <w:rFonts w:ascii="HG丸ｺﾞｼｯｸM-PRO" w:eastAsia="HG丸ｺﾞｼｯｸM-PRO" w:hAnsi="HG丸ｺﾞｼｯｸM-PRO" w:hint="eastAsia"/>
          <w:sz w:val="22"/>
          <w:szCs w:val="22"/>
        </w:rPr>
        <w:t>次条に定める通常</w:t>
      </w:r>
      <w:r w:rsidRPr="00FE0AAC">
        <w:rPr>
          <w:rFonts w:ascii="HG丸ｺﾞｼｯｸM-PRO" w:eastAsia="HG丸ｺﾞｼｯｸM-PRO" w:hAnsi="HG丸ｺﾞｼｯｸM-PRO" w:hint="eastAsia"/>
          <w:sz w:val="22"/>
          <w:szCs w:val="22"/>
        </w:rPr>
        <w:t>の</w:t>
      </w:r>
      <w:r w:rsidR="00B542C0" w:rsidRPr="00FE0AAC">
        <w:rPr>
          <w:rFonts w:ascii="HG丸ｺﾞｼｯｸM-PRO" w:eastAsia="HG丸ｺﾞｼｯｸM-PRO" w:hAnsi="HG丸ｺﾞｼｯｸM-PRO" w:hint="eastAsia"/>
          <w:sz w:val="22"/>
          <w:szCs w:val="22"/>
        </w:rPr>
        <w:t>事業</w:t>
      </w:r>
      <w:r w:rsidRPr="00FE0AAC">
        <w:rPr>
          <w:rFonts w:ascii="HG丸ｺﾞｼｯｸM-PRO" w:eastAsia="HG丸ｺﾞｼｯｸM-PRO" w:hAnsi="HG丸ｺﾞｼｯｸM-PRO" w:hint="eastAsia"/>
          <w:sz w:val="22"/>
          <w:szCs w:val="22"/>
        </w:rPr>
        <w:t>の実施地域を越え</w:t>
      </w:r>
      <w:r w:rsidR="00993ABE" w:rsidRPr="00FE0AAC">
        <w:rPr>
          <w:rFonts w:ascii="HG丸ｺﾞｼｯｸM-PRO" w:eastAsia="HG丸ｺﾞｼｯｸM-PRO" w:hAnsi="HG丸ｺﾞｼｯｸM-PRO" w:hint="eastAsia"/>
          <w:sz w:val="22"/>
          <w:szCs w:val="22"/>
        </w:rPr>
        <w:t>た</w:t>
      </w:r>
      <w:r w:rsidRPr="00FE0AAC">
        <w:rPr>
          <w:rFonts w:ascii="HG丸ｺﾞｼｯｸM-PRO" w:eastAsia="HG丸ｺﾞｼｯｸM-PRO" w:hAnsi="HG丸ｺﾞｼｯｸM-PRO" w:hint="eastAsia"/>
          <w:sz w:val="22"/>
          <w:szCs w:val="22"/>
        </w:rPr>
        <w:t>場合の交通費</w:t>
      </w:r>
      <w:r w:rsidR="00993ABE" w:rsidRPr="00FE0AAC">
        <w:rPr>
          <w:rFonts w:ascii="HG丸ｺﾞｼｯｸM-PRO" w:eastAsia="HG丸ｺﾞｼｯｸM-PRO" w:hAnsi="HG丸ｺﾞｼｯｸM-PRO" w:hint="eastAsia"/>
          <w:sz w:val="22"/>
          <w:szCs w:val="22"/>
        </w:rPr>
        <w:t>はその実額を徴収する。なお、自動車を使用した場合の交通費は、次の額を徴収する。</w:t>
      </w:r>
      <w:r w:rsidR="00FE0AAC">
        <w:rPr>
          <w:rFonts w:ascii="HG丸ｺﾞｼｯｸM-PRO" w:eastAsia="HG丸ｺﾞｼｯｸM-PRO" w:hAnsi="HG丸ｺﾞｼｯｸM-PRO" w:hint="eastAsia"/>
          <w:sz w:val="22"/>
          <w:szCs w:val="22"/>
        </w:rPr>
        <w:t>【</w:t>
      </w:r>
      <w:r w:rsidR="00D265E8">
        <w:rPr>
          <w:rFonts w:ascii="HG丸ｺﾞｼｯｸM-PRO" w:eastAsia="HG丸ｺﾞｼｯｸM-PRO" w:hAnsi="HG丸ｺﾞｼｯｸM-PRO" w:hint="eastAsia"/>
          <w:sz w:val="22"/>
          <w:szCs w:val="22"/>
        </w:rPr>
        <w:t>５Km：500</w:t>
      </w:r>
      <w:r w:rsidR="009F0CD8" w:rsidRPr="00FE0AAC">
        <w:rPr>
          <w:rFonts w:ascii="HG丸ｺﾞｼｯｸM-PRO" w:eastAsia="HG丸ｺﾞｼｯｸM-PRO" w:hAnsi="HG丸ｺﾞｼｯｸM-PRO" w:hint="eastAsia"/>
          <w:sz w:val="22"/>
          <w:szCs w:val="22"/>
        </w:rPr>
        <w:t>円</w:t>
      </w:r>
      <w:r w:rsidR="00D265E8">
        <w:rPr>
          <w:rFonts w:ascii="HG丸ｺﾞｼｯｸM-PRO" w:eastAsia="HG丸ｺﾞｼｯｸM-PRO" w:hAnsi="HG丸ｺﾞｼｯｸM-PRO" w:hint="eastAsia"/>
          <w:sz w:val="22"/>
          <w:szCs w:val="22"/>
        </w:rPr>
        <w:t>、１０Km：1000円</w:t>
      </w:r>
      <w:r w:rsidR="00FE0AAC">
        <w:rPr>
          <w:rFonts w:ascii="HG丸ｺﾞｼｯｸM-PRO" w:eastAsia="HG丸ｺﾞｼｯｸM-PRO" w:hAnsi="HG丸ｺﾞｼｯｸM-PRO" w:hint="eastAsia"/>
          <w:sz w:val="22"/>
          <w:szCs w:val="22"/>
        </w:rPr>
        <w:t>】</w:t>
      </w:r>
    </w:p>
    <w:p w14:paraId="37DA68DA" w14:textId="77777777" w:rsidR="00FE0AAC" w:rsidRPr="00FE0AAC" w:rsidRDefault="00FE0AAC" w:rsidP="00993ABE">
      <w:pPr>
        <w:ind w:firstLineChars="700" w:firstLine="1423"/>
        <w:rPr>
          <w:rFonts w:ascii="HG丸ｺﾞｼｯｸM-PRO" w:eastAsia="HG丸ｺﾞｼｯｸM-PRO" w:hAnsi="HG丸ｺﾞｼｯｸM-PRO"/>
          <w:sz w:val="22"/>
          <w:szCs w:val="22"/>
        </w:rPr>
      </w:pPr>
    </w:p>
    <w:p w14:paraId="684F5645" w14:textId="77777777" w:rsidR="00C052F5" w:rsidRPr="00FE0AAC" w:rsidRDefault="00C052F5">
      <w:pPr>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t>（通常</w:t>
      </w:r>
      <w:r w:rsidR="00B542C0" w:rsidRPr="00FE0AAC">
        <w:rPr>
          <w:rFonts w:ascii="HG丸ｺﾞｼｯｸM-PRO" w:eastAsia="HG丸ｺﾞｼｯｸM-PRO" w:hAnsi="HG丸ｺﾞｼｯｸM-PRO" w:hint="eastAsia"/>
          <w:b/>
          <w:sz w:val="22"/>
          <w:szCs w:val="22"/>
        </w:rPr>
        <w:t>の事業の</w:t>
      </w:r>
      <w:r w:rsidRPr="00FE0AAC">
        <w:rPr>
          <w:rFonts w:ascii="HG丸ｺﾞｼｯｸM-PRO" w:eastAsia="HG丸ｺﾞｼｯｸM-PRO" w:hAnsi="HG丸ｺﾞｼｯｸM-PRO" w:hint="eastAsia"/>
          <w:b/>
          <w:sz w:val="22"/>
          <w:szCs w:val="22"/>
        </w:rPr>
        <w:t>実施地域）</w:t>
      </w:r>
    </w:p>
    <w:p w14:paraId="0A4A6081" w14:textId="50F53A74" w:rsidR="00C052F5" w:rsidRDefault="00C052F5" w:rsidP="00C05013">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第12</w:t>
      </w:r>
      <w:r w:rsidR="00B542C0" w:rsidRPr="00FE0AAC">
        <w:rPr>
          <w:rFonts w:ascii="HG丸ｺﾞｼｯｸM-PRO" w:eastAsia="HG丸ｺﾞｼｯｸM-PRO" w:hAnsi="HG丸ｺﾞｼｯｸM-PRO" w:hint="eastAsia"/>
          <w:sz w:val="22"/>
          <w:szCs w:val="22"/>
        </w:rPr>
        <w:t xml:space="preserve">条　</w:t>
      </w:r>
      <w:r w:rsidRPr="00FE0AAC">
        <w:rPr>
          <w:rFonts w:ascii="HG丸ｺﾞｼｯｸM-PRO" w:eastAsia="HG丸ｺﾞｼｯｸM-PRO" w:hAnsi="HG丸ｺﾞｼｯｸM-PRO" w:hint="eastAsia"/>
          <w:sz w:val="22"/>
          <w:szCs w:val="22"/>
        </w:rPr>
        <w:t>通常</w:t>
      </w:r>
      <w:r w:rsidR="00B542C0" w:rsidRPr="00FE0AAC">
        <w:rPr>
          <w:rFonts w:ascii="HG丸ｺﾞｼｯｸM-PRO" w:eastAsia="HG丸ｺﾞｼｯｸM-PRO" w:hAnsi="HG丸ｺﾞｼｯｸM-PRO" w:hint="eastAsia"/>
          <w:sz w:val="22"/>
          <w:szCs w:val="22"/>
        </w:rPr>
        <w:t>の事業の実施</w:t>
      </w:r>
      <w:r w:rsidRPr="00FE0AAC">
        <w:rPr>
          <w:rFonts w:ascii="HG丸ｺﾞｼｯｸM-PRO" w:eastAsia="HG丸ｺﾞｼｯｸM-PRO" w:hAnsi="HG丸ｺﾞｼｯｸM-PRO" w:hint="eastAsia"/>
          <w:sz w:val="22"/>
          <w:szCs w:val="22"/>
        </w:rPr>
        <w:t>地域は</w:t>
      </w:r>
      <w:r w:rsidR="00C05013" w:rsidRPr="00FE0AAC">
        <w:rPr>
          <w:rFonts w:ascii="HG丸ｺﾞｼｯｸM-PRO" w:eastAsia="HG丸ｺﾞｼｯｸM-PRO" w:hAnsi="HG丸ｺﾞｼｯｸM-PRO" w:hint="eastAsia"/>
          <w:sz w:val="22"/>
          <w:szCs w:val="22"/>
        </w:rPr>
        <w:t>、日向市</w:t>
      </w:r>
      <w:r w:rsidR="006C3D92" w:rsidRPr="00FE0AAC">
        <w:rPr>
          <w:rFonts w:ascii="HG丸ｺﾞｼｯｸM-PRO" w:eastAsia="HG丸ｺﾞｼｯｸM-PRO" w:hAnsi="HG丸ｺﾞｼｯｸM-PRO" w:hint="eastAsia"/>
          <w:sz w:val="22"/>
          <w:szCs w:val="22"/>
        </w:rPr>
        <w:t>、門川町</w:t>
      </w:r>
      <w:r w:rsidRPr="00FE0AAC">
        <w:rPr>
          <w:rFonts w:ascii="HG丸ｺﾞｼｯｸM-PRO" w:eastAsia="HG丸ｺﾞｼｯｸM-PRO" w:hAnsi="HG丸ｺﾞｼｯｸM-PRO" w:hint="eastAsia"/>
          <w:sz w:val="22"/>
          <w:szCs w:val="22"/>
        </w:rPr>
        <w:t>とする。</w:t>
      </w:r>
    </w:p>
    <w:p w14:paraId="6AD04403" w14:textId="77777777" w:rsidR="00FE0AAC" w:rsidRPr="00FE0AAC" w:rsidRDefault="00FE0AAC" w:rsidP="00C05013">
      <w:pPr>
        <w:rPr>
          <w:rFonts w:ascii="HG丸ｺﾞｼｯｸM-PRO" w:eastAsia="HG丸ｺﾞｼｯｸM-PRO" w:hAnsi="HG丸ｺﾞｼｯｸM-PRO"/>
          <w:sz w:val="22"/>
          <w:szCs w:val="22"/>
        </w:rPr>
      </w:pPr>
    </w:p>
    <w:p w14:paraId="6264E44B" w14:textId="77777777" w:rsidR="002F0B8A" w:rsidRPr="00FE0AAC" w:rsidRDefault="002F0B8A" w:rsidP="009E7683">
      <w:pPr>
        <w:ind w:firstLine="97"/>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t>(相談・苦情対応)</w:t>
      </w:r>
    </w:p>
    <w:p w14:paraId="5396EA43" w14:textId="77777777" w:rsidR="002F0B8A" w:rsidRPr="00FE0AAC" w:rsidRDefault="002F0B8A" w:rsidP="0010098E">
      <w:pPr>
        <w:ind w:left="1220" w:hangingChars="600" w:hanging="122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第13条</w:t>
      </w:r>
      <w:r w:rsidR="00B542C0" w:rsidRPr="00FE0AAC">
        <w:rPr>
          <w:rFonts w:ascii="HG丸ｺﾞｼｯｸM-PRO" w:eastAsia="HG丸ｺﾞｼｯｸM-PRO" w:hAnsi="HG丸ｺﾞｼｯｸM-PRO" w:hint="eastAsia"/>
          <w:sz w:val="22"/>
          <w:szCs w:val="22"/>
        </w:rPr>
        <w:t xml:space="preserve">　</w:t>
      </w:r>
      <w:r w:rsidR="003522C0" w:rsidRPr="00FE0AAC">
        <w:rPr>
          <w:rFonts w:ascii="HG丸ｺﾞｼｯｸM-PRO" w:eastAsia="HG丸ｺﾞｼｯｸM-PRO" w:hAnsi="HG丸ｺﾞｼｯｸM-PRO" w:hint="eastAsia"/>
          <w:sz w:val="22"/>
          <w:szCs w:val="22"/>
        </w:rPr>
        <w:t>ステーションは、利用者からの相談、苦情等に対する窓口を設置し、指定居宅サービス等に関する利用者の要望、苦情等に対し、迅速に対応する。</w:t>
      </w:r>
    </w:p>
    <w:p w14:paraId="5A7D1923" w14:textId="77777777" w:rsidR="00FE0AAC" w:rsidRDefault="003522C0" w:rsidP="00FE0AAC">
      <w:pPr>
        <w:ind w:left="49" w:firstLine="679"/>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２　ステーションは、前項の苦情</w:t>
      </w:r>
      <w:r w:rsidR="00F647BD" w:rsidRPr="00FE0AAC">
        <w:rPr>
          <w:rFonts w:ascii="HG丸ｺﾞｼｯｸM-PRO" w:eastAsia="HG丸ｺﾞｼｯｸM-PRO" w:hAnsi="HG丸ｺﾞｼｯｸM-PRO" w:hint="eastAsia"/>
          <w:sz w:val="22"/>
          <w:szCs w:val="22"/>
        </w:rPr>
        <w:t>の内容等</w:t>
      </w:r>
      <w:r w:rsidRPr="00FE0AAC">
        <w:rPr>
          <w:rFonts w:ascii="HG丸ｺﾞｼｯｸM-PRO" w:eastAsia="HG丸ｺﾞｼｯｸM-PRO" w:hAnsi="HG丸ｺﾞｼｯｸM-PRO" w:hint="eastAsia"/>
          <w:sz w:val="22"/>
          <w:szCs w:val="22"/>
        </w:rPr>
        <w:t>について記録し、</w:t>
      </w:r>
      <w:r w:rsidR="00B542C0" w:rsidRPr="00FE0AAC">
        <w:rPr>
          <w:rFonts w:ascii="HG丸ｺﾞｼｯｸM-PRO" w:eastAsia="HG丸ｺﾞｼｯｸM-PRO" w:hAnsi="HG丸ｺﾞｼｯｸM-PRO" w:hint="eastAsia"/>
          <w:sz w:val="22"/>
          <w:szCs w:val="22"/>
        </w:rPr>
        <w:t>当該利用者の契約終了の日</w:t>
      </w:r>
      <w:r w:rsidRPr="00FE0AAC">
        <w:rPr>
          <w:rFonts w:ascii="HG丸ｺﾞｼｯｸM-PRO" w:eastAsia="HG丸ｺﾞｼｯｸM-PRO" w:hAnsi="HG丸ｺﾞｼｯｸM-PRO" w:hint="eastAsia"/>
          <w:sz w:val="22"/>
          <w:szCs w:val="22"/>
        </w:rPr>
        <w:t>から２年間</w:t>
      </w:r>
    </w:p>
    <w:p w14:paraId="5FA5DE16" w14:textId="00265AFC" w:rsidR="003522C0" w:rsidRPr="00FE0AAC" w:rsidRDefault="003522C0" w:rsidP="00FE0AAC">
      <w:pPr>
        <w:ind w:left="49" w:firstLine="1067"/>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保存する。</w:t>
      </w:r>
    </w:p>
    <w:p w14:paraId="7945D259" w14:textId="77777777" w:rsidR="003522C0" w:rsidRPr="00FE0AAC" w:rsidRDefault="003522C0" w:rsidP="0010098E">
      <w:pPr>
        <w:ind w:left="817" w:hangingChars="400" w:hanging="817"/>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lastRenderedPageBreak/>
        <w:t>（事故処理）</w:t>
      </w:r>
    </w:p>
    <w:p w14:paraId="06A390CE" w14:textId="77777777" w:rsidR="003522C0" w:rsidRPr="00FE0AAC" w:rsidRDefault="003522C0" w:rsidP="0010098E">
      <w:pPr>
        <w:ind w:left="1220" w:hangingChars="600" w:hanging="122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第14条　ステーションは、サービス提供に際し、利用者に事故が発生した場合には、速やかに区市町村、介護支援専門員、利用者の家族等に連絡を行うとともに、必要な措置を講じる。</w:t>
      </w:r>
    </w:p>
    <w:p w14:paraId="77E5F4BD" w14:textId="77777777" w:rsidR="00FE0AAC" w:rsidRDefault="003522C0" w:rsidP="00FE0AAC">
      <w:pPr>
        <w:ind w:left="8" w:firstLine="582"/>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２　ステーションは、前項の事故の状況及び事故に際して採った処置について記録し、</w:t>
      </w:r>
      <w:r w:rsidR="00B542C0" w:rsidRPr="00FE0AAC">
        <w:rPr>
          <w:rFonts w:ascii="HG丸ｺﾞｼｯｸM-PRO" w:eastAsia="HG丸ｺﾞｼｯｸM-PRO" w:hAnsi="HG丸ｺﾞｼｯｸM-PRO" w:hint="eastAsia"/>
          <w:sz w:val="22"/>
          <w:szCs w:val="22"/>
        </w:rPr>
        <w:t>当該利用者の</w:t>
      </w:r>
    </w:p>
    <w:p w14:paraId="4BF6D4AD" w14:textId="6432474B" w:rsidR="003522C0" w:rsidRPr="00FE0AAC" w:rsidRDefault="00B542C0" w:rsidP="00FE0AAC">
      <w:pPr>
        <w:ind w:left="8" w:firstLine="97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契約終了の日</w:t>
      </w:r>
      <w:r w:rsidR="003522C0" w:rsidRPr="00FE0AAC">
        <w:rPr>
          <w:rFonts w:ascii="HG丸ｺﾞｼｯｸM-PRO" w:eastAsia="HG丸ｺﾞｼｯｸM-PRO" w:hAnsi="HG丸ｺﾞｼｯｸM-PRO" w:hint="eastAsia"/>
          <w:sz w:val="22"/>
          <w:szCs w:val="22"/>
        </w:rPr>
        <w:t>から２年間保存する。</w:t>
      </w:r>
    </w:p>
    <w:p w14:paraId="5749C045" w14:textId="0E33051D" w:rsidR="002F0B8A" w:rsidRDefault="003522C0" w:rsidP="00FE0AAC">
      <w:pPr>
        <w:ind w:left="33" w:firstLine="582"/>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３　ステーションは、利用者に賠償すべき事故が発生した場合には、損害賠償を速やかに行う。</w:t>
      </w:r>
    </w:p>
    <w:p w14:paraId="5657DBBC" w14:textId="77777777" w:rsidR="00FE0AAC" w:rsidRPr="00FE0AAC" w:rsidRDefault="00FE0AAC" w:rsidP="00FE0AAC">
      <w:pPr>
        <w:ind w:left="33" w:firstLine="582"/>
        <w:rPr>
          <w:rFonts w:ascii="HG丸ｺﾞｼｯｸM-PRO" w:eastAsia="HG丸ｺﾞｼｯｸM-PRO" w:hAnsi="HG丸ｺﾞｼｯｸM-PRO"/>
          <w:sz w:val="22"/>
          <w:szCs w:val="22"/>
        </w:rPr>
      </w:pPr>
    </w:p>
    <w:p w14:paraId="43620596" w14:textId="77777777" w:rsidR="00E67F7B" w:rsidRPr="00FE0AAC" w:rsidRDefault="00E67F7B" w:rsidP="00E67F7B">
      <w:pPr>
        <w:ind w:left="817" w:hangingChars="400" w:hanging="817"/>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t>（虐待の防止のための措置に関する事項）</w:t>
      </w:r>
    </w:p>
    <w:p w14:paraId="227D2243" w14:textId="77777777" w:rsidR="00E67F7B" w:rsidRPr="00FE0AAC" w:rsidRDefault="00071CD2" w:rsidP="00071CD2">
      <w:pPr>
        <w:ind w:left="813" w:hangingChars="400" w:hanging="813"/>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第15</w:t>
      </w:r>
      <w:r w:rsidR="00E67F7B" w:rsidRPr="00FE0AAC">
        <w:rPr>
          <w:rFonts w:ascii="HG丸ｺﾞｼｯｸM-PRO" w:eastAsia="HG丸ｺﾞｼｯｸM-PRO" w:hAnsi="HG丸ｺﾞｼｯｸM-PRO" w:hint="eastAsia"/>
          <w:sz w:val="22"/>
          <w:szCs w:val="22"/>
        </w:rPr>
        <w:t>条　事業所は、虐待の発生又はその再発を防止するため、以下の措置を講じる。</w:t>
      </w:r>
    </w:p>
    <w:p w14:paraId="714ED7D3" w14:textId="138EF6BB" w:rsidR="00FE0AAC" w:rsidRDefault="00E67F7B" w:rsidP="00FE0AAC">
      <w:pPr>
        <w:ind w:leftChars="200" w:left="387" w:firstLine="194"/>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w:t>
      </w:r>
      <w:r w:rsidRPr="00FE0AAC">
        <w:rPr>
          <w:rFonts w:ascii="HG丸ｺﾞｼｯｸM-PRO" w:eastAsia="HG丸ｺﾞｼｯｸM-PRO" w:hAnsi="HG丸ｺﾞｼｯｸM-PRO"/>
          <w:sz w:val="22"/>
          <w:szCs w:val="22"/>
        </w:rPr>
        <w:t>1</w:t>
      </w:r>
      <w:r w:rsidRPr="00FE0AAC">
        <w:rPr>
          <w:rFonts w:ascii="HG丸ｺﾞｼｯｸM-PRO" w:eastAsia="HG丸ｺﾞｼｯｸM-PRO" w:hAnsi="HG丸ｺﾞｼｯｸM-PRO" w:hint="eastAsia"/>
          <w:sz w:val="22"/>
          <w:szCs w:val="22"/>
        </w:rPr>
        <w:t>)</w:t>
      </w:r>
      <w:r w:rsidR="00FE0AAC">
        <w:rPr>
          <w:rFonts w:ascii="HG丸ｺﾞｼｯｸM-PRO" w:eastAsia="HG丸ｺﾞｼｯｸM-PRO" w:hAnsi="HG丸ｺﾞｼｯｸM-PRO" w:hint="eastAsia"/>
          <w:sz w:val="22"/>
          <w:szCs w:val="22"/>
        </w:rPr>
        <w:t xml:space="preserve">　</w:t>
      </w:r>
      <w:r w:rsidRPr="00FE0AAC">
        <w:rPr>
          <w:rFonts w:ascii="HG丸ｺﾞｼｯｸM-PRO" w:eastAsia="HG丸ｺﾞｼｯｸM-PRO" w:hAnsi="HG丸ｺﾞｼｯｸM-PRO" w:hint="eastAsia"/>
          <w:sz w:val="22"/>
          <w:szCs w:val="22"/>
        </w:rPr>
        <w:t>虐待の防止のための対策を検討する委員会（テレビ電話装置等の活用可能）を定期的に開催す</w:t>
      </w:r>
    </w:p>
    <w:p w14:paraId="359824DB" w14:textId="39F46EE3" w:rsidR="00E67F7B" w:rsidRPr="00FE0AAC" w:rsidRDefault="00E67F7B" w:rsidP="00FE0AAC">
      <w:pPr>
        <w:ind w:firstLine="1067"/>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るとともに、その結果について,従業者に十分に周知する。</w:t>
      </w:r>
    </w:p>
    <w:p w14:paraId="28CAA819" w14:textId="2377CB6D" w:rsidR="00E67F7B" w:rsidRPr="00FE0AAC" w:rsidRDefault="00E67F7B" w:rsidP="00FE0AAC">
      <w:pPr>
        <w:ind w:firstLine="581"/>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w:t>
      </w:r>
      <w:r w:rsidR="00FE0AAC">
        <w:rPr>
          <w:rFonts w:ascii="HG丸ｺﾞｼｯｸM-PRO" w:eastAsia="HG丸ｺﾞｼｯｸM-PRO" w:hAnsi="HG丸ｺﾞｼｯｸM-PRO"/>
          <w:sz w:val="22"/>
          <w:szCs w:val="22"/>
        </w:rPr>
        <w:t>2)</w:t>
      </w:r>
      <w:r w:rsidR="00FE0AAC">
        <w:rPr>
          <w:rFonts w:ascii="HG丸ｺﾞｼｯｸM-PRO" w:eastAsia="HG丸ｺﾞｼｯｸM-PRO" w:hAnsi="HG丸ｺﾞｼｯｸM-PRO" w:hint="eastAsia"/>
          <w:sz w:val="22"/>
          <w:szCs w:val="22"/>
        </w:rPr>
        <w:t xml:space="preserve">　</w:t>
      </w:r>
      <w:r w:rsidRPr="00FE0AAC">
        <w:rPr>
          <w:rFonts w:ascii="HG丸ｺﾞｼｯｸM-PRO" w:eastAsia="HG丸ｺﾞｼｯｸM-PRO" w:hAnsi="HG丸ｺﾞｼｯｸM-PRO" w:hint="eastAsia"/>
          <w:sz w:val="22"/>
          <w:szCs w:val="22"/>
        </w:rPr>
        <w:t>虐待の防止のための指針を整備する。</w:t>
      </w:r>
    </w:p>
    <w:p w14:paraId="019F85F3" w14:textId="45C3CB4C" w:rsidR="00E67F7B" w:rsidRPr="00FE0AAC" w:rsidRDefault="00E67F7B" w:rsidP="00FE0AAC">
      <w:pPr>
        <w:ind w:firstLine="581"/>
        <w:rPr>
          <w:rFonts w:ascii="HG丸ｺﾞｼｯｸM-PRO" w:eastAsia="HG丸ｺﾞｼｯｸM-PRO" w:hAnsi="HG丸ｺﾞｼｯｸM-PRO"/>
          <w:sz w:val="22"/>
          <w:szCs w:val="22"/>
        </w:rPr>
      </w:pPr>
      <w:r w:rsidRPr="00FE0AAC">
        <w:rPr>
          <w:rFonts w:ascii="HG丸ｺﾞｼｯｸM-PRO" w:eastAsia="HG丸ｺﾞｼｯｸM-PRO" w:hAnsi="HG丸ｺﾞｼｯｸM-PRO"/>
          <w:sz w:val="22"/>
          <w:szCs w:val="22"/>
        </w:rPr>
        <w:t>(3)</w:t>
      </w:r>
      <w:r w:rsidR="00FE0AAC">
        <w:rPr>
          <w:rFonts w:ascii="HG丸ｺﾞｼｯｸM-PRO" w:eastAsia="HG丸ｺﾞｼｯｸM-PRO" w:hAnsi="HG丸ｺﾞｼｯｸM-PRO" w:hint="eastAsia"/>
          <w:sz w:val="22"/>
          <w:szCs w:val="22"/>
        </w:rPr>
        <w:t xml:space="preserve">　</w:t>
      </w:r>
      <w:r w:rsidRPr="00FE0AAC">
        <w:rPr>
          <w:rFonts w:ascii="HG丸ｺﾞｼｯｸM-PRO" w:eastAsia="HG丸ｺﾞｼｯｸM-PRO" w:hAnsi="HG丸ｺﾞｼｯｸM-PRO" w:hint="eastAsia"/>
          <w:sz w:val="22"/>
          <w:szCs w:val="22"/>
        </w:rPr>
        <w:t>従業者に対し、虐待の防止のための研修を定期的に実施する。</w:t>
      </w:r>
    </w:p>
    <w:p w14:paraId="5FE27DF6" w14:textId="035AED04" w:rsidR="00E67F7B" w:rsidRPr="00FE0AAC" w:rsidRDefault="00E67F7B" w:rsidP="00FE0AAC">
      <w:pPr>
        <w:ind w:firstLine="581"/>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w:t>
      </w:r>
      <w:r w:rsidRPr="00FE0AAC">
        <w:rPr>
          <w:rFonts w:ascii="HG丸ｺﾞｼｯｸM-PRO" w:eastAsia="HG丸ｺﾞｼｯｸM-PRO" w:hAnsi="HG丸ｺﾞｼｯｸM-PRO"/>
          <w:sz w:val="22"/>
          <w:szCs w:val="22"/>
        </w:rPr>
        <w:t>4)</w:t>
      </w:r>
      <w:r w:rsidR="00FE0AAC">
        <w:rPr>
          <w:rFonts w:ascii="HG丸ｺﾞｼｯｸM-PRO" w:eastAsia="HG丸ｺﾞｼｯｸM-PRO" w:hAnsi="HG丸ｺﾞｼｯｸM-PRO" w:hint="eastAsia"/>
          <w:sz w:val="22"/>
          <w:szCs w:val="22"/>
        </w:rPr>
        <w:t xml:space="preserve">　</w:t>
      </w:r>
      <w:r w:rsidRPr="00FE0AAC">
        <w:rPr>
          <w:rFonts w:ascii="HG丸ｺﾞｼｯｸM-PRO" w:eastAsia="HG丸ｺﾞｼｯｸM-PRO" w:hAnsi="HG丸ｺﾞｼｯｸM-PRO" w:hint="eastAsia"/>
          <w:sz w:val="22"/>
          <w:szCs w:val="22"/>
        </w:rPr>
        <w:t>前三号に掲げる措置を適切に実施するための担当者を置く。</w:t>
      </w:r>
    </w:p>
    <w:p w14:paraId="0F073989" w14:textId="0FB9C66F" w:rsidR="00E67F7B" w:rsidRDefault="00E67F7B" w:rsidP="00D265E8">
      <w:pPr>
        <w:ind w:firstLineChars="200" w:firstLine="407"/>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２　前項第一号に規定する委員会は、テレビ電話装置等を活用して行うことができるものとする。</w:t>
      </w:r>
    </w:p>
    <w:p w14:paraId="64FE5242" w14:textId="77777777" w:rsidR="00FE0AAC" w:rsidRPr="00FE0AAC" w:rsidRDefault="00FE0AAC" w:rsidP="00FE0AAC">
      <w:pPr>
        <w:ind w:firstLine="388"/>
        <w:rPr>
          <w:rFonts w:ascii="HG丸ｺﾞｼｯｸM-PRO" w:eastAsia="HG丸ｺﾞｼｯｸM-PRO" w:hAnsi="HG丸ｺﾞｼｯｸM-PRO"/>
          <w:sz w:val="22"/>
          <w:szCs w:val="22"/>
        </w:rPr>
      </w:pPr>
    </w:p>
    <w:p w14:paraId="16F2D17A" w14:textId="798940AC" w:rsidR="006C3D92" w:rsidRPr="00FE0AAC" w:rsidRDefault="006C3D92" w:rsidP="00E67F7B">
      <w:pPr>
        <w:ind w:left="813" w:hangingChars="400" w:hanging="813"/>
        <w:rPr>
          <w:rFonts w:ascii="HG丸ｺﾞｼｯｸM-PRO" w:eastAsia="HG丸ｺﾞｼｯｸM-PRO" w:hAnsi="HG丸ｺﾞｼｯｸM-PRO"/>
          <w:b/>
          <w:bCs/>
          <w:sz w:val="22"/>
          <w:szCs w:val="22"/>
        </w:rPr>
      </w:pPr>
      <w:r w:rsidRPr="00FE0AAC">
        <w:rPr>
          <w:rFonts w:ascii="HG丸ｺﾞｼｯｸM-PRO" w:eastAsia="HG丸ｺﾞｼｯｸM-PRO" w:hAnsi="HG丸ｺﾞｼｯｸM-PRO" w:hint="eastAsia"/>
          <w:sz w:val="22"/>
          <w:szCs w:val="22"/>
        </w:rPr>
        <w:t xml:space="preserve">　</w:t>
      </w:r>
      <w:r w:rsidRPr="00FE0AAC">
        <w:rPr>
          <w:rFonts w:ascii="HG丸ｺﾞｼｯｸM-PRO" w:eastAsia="HG丸ｺﾞｼｯｸM-PRO" w:hAnsi="HG丸ｺﾞｼｯｸM-PRO" w:hint="eastAsia"/>
          <w:b/>
          <w:bCs/>
          <w:sz w:val="22"/>
          <w:szCs w:val="22"/>
        </w:rPr>
        <w:t>（ハラスメント防止のための措置に関する事項）</w:t>
      </w:r>
    </w:p>
    <w:p w14:paraId="32270246" w14:textId="0BA6A830" w:rsidR="00323333" w:rsidRPr="00FE0AAC" w:rsidRDefault="006C3D92" w:rsidP="00FE0AAC">
      <w:pPr>
        <w:ind w:left="813" w:hangingChars="400" w:hanging="813"/>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第16条　</w:t>
      </w:r>
      <w:r w:rsidR="00EA186F" w:rsidRPr="00FE0AAC">
        <w:rPr>
          <w:rFonts w:ascii="HG丸ｺﾞｼｯｸM-PRO" w:eastAsia="HG丸ｺﾞｼｯｸM-PRO" w:hAnsi="HG丸ｺﾞｼｯｸM-PRO" w:hint="eastAsia"/>
          <w:sz w:val="22"/>
          <w:szCs w:val="22"/>
        </w:rPr>
        <w:t>事業所</w:t>
      </w:r>
      <w:r w:rsidRPr="00FE0AAC">
        <w:rPr>
          <w:rFonts w:ascii="HG丸ｺﾞｼｯｸM-PRO" w:eastAsia="HG丸ｺﾞｼｯｸM-PRO" w:hAnsi="HG丸ｺﾞｼｯｸM-PRO" w:hint="eastAsia"/>
          <w:sz w:val="22"/>
          <w:szCs w:val="22"/>
        </w:rPr>
        <w:t>は適切な訪問看護の提供を確保する観点から、職員において行われる性的な言動又は優越感な関係を背景とした言動であって業務上必要かつ相当な範囲を超えたもの</w:t>
      </w:r>
      <w:r w:rsidR="00323333" w:rsidRPr="00FE0AAC">
        <w:rPr>
          <w:rFonts w:ascii="HG丸ｺﾞｼｯｸM-PRO" w:eastAsia="HG丸ｺﾞｼｯｸM-PRO" w:hAnsi="HG丸ｺﾞｼｯｸM-PRO" w:hint="eastAsia"/>
          <w:sz w:val="22"/>
          <w:szCs w:val="22"/>
        </w:rPr>
        <w:t>また、</w:t>
      </w:r>
      <w:r w:rsidRPr="00FE0AAC">
        <w:rPr>
          <w:rFonts w:ascii="HG丸ｺﾞｼｯｸM-PRO" w:eastAsia="HG丸ｺﾞｼｯｸM-PRO" w:hAnsi="HG丸ｺﾞｼｯｸM-PRO" w:hint="eastAsia"/>
          <w:sz w:val="22"/>
          <w:szCs w:val="22"/>
        </w:rPr>
        <w:t>取引先等や顧客</w:t>
      </w:r>
      <w:r w:rsidR="00EA186F" w:rsidRPr="00FE0AAC">
        <w:rPr>
          <w:rFonts w:ascii="HG丸ｺﾞｼｯｸM-PRO" w:eastAsia="HG丸ｺﾞｼｯｸM-PRO" w:hAnsi="HG丸ｺﾞｼｯｸM-PRO" w:hint="eastAsia"/>
          <w:sz w:val="22"/>
          <w:szCs w:val="22"/>
        </w:rPr>
        <w:t>からの著しい迷惑行為（暴行、脅迫、ひどい暴言、著しく不当な要求等）により当該事業所の従業員の就業環境が害される</w:t>
      </w:r>
      <w:r w:rsidR="00323333" w:rsidRPr="00FE0AAC">
        <w:rPr>
          <w:rFonts w:ascii="HG丸ｺﾞｼｯｸM-PRO" w:eastAsia="HG丸ｺﾞｼｯｸM-PRO" w:hAnsi="HG丸ｺﾞｼｯｸM-PRO" w:hint="eastAsia"/>
          <w:sz w:val="22"/>
          <w:szCs w:val="22"/>
        </w:rPr>
        <w:t>事を防止するための方針の明確化等の必要な措置を講じる。</w:t>
      </w:r>
    </w:p>
    <w:p w14:paraId="5FE7FF68" w14:textId="623E2161" w:rsidR="00323333" w:rsidRPr="00FE0AAC" w:rsidRDefault="00323333" w:rsidP="00323333">
      <w:pPr>
        <w:pStyle w:val="a9"/>
        <w:numPr>
          <w:ilvl w:val="0"/>
          <w:numId w:val="15"/>
        </w:numPr>
        <w:ind w:leftChars="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ハラスメント防止規定、対応マニュアル等の整備を行う。</w:t>
      </w:r>
    </w:p>
    <w:p w14:paraId="10E09D52" w14:textId="77777777" w:rsidR="00323333" w:rsidRPr="00FE0AAC" w:rsidRDefault="00323333" w:rsidP="00323333">
      <w:pPr>
        <w:pStyle w:val="a9"/>
        <w:numPr>
          <w:ilvl w:val="0"/>
          <w:numId w:val="15"/>
        </w:numPr>
        <w:ind w:leftChars="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掲示等で、従業員への周知、啓発を行う。</w:t>
      </w:r>
    </w:p>
    <w:p w14:paraId="1431BA45" w14:textId="593E1439" w:rsidR="00323333" w:rsidRPr="00FE0AAC" w:rsidRDefault="00323333" w:rsidP="00323333">
      <w:pPr>
        <w:pStyle w:val="a9"/>
        <w:numPr>
          <w:ilvl w:val="0"/>
          <w:numId w:val="15"/>
        </w:numPr>
        <w:ind w:leftChars="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定期的な宿場研修の実施を行う。</w:t>
      </w:r>
      <w:r w:rsidRPr="00FE0AAC">
        <w:rPr>
          <w:rFonts w:ascii="HG丸ｺﾞｼｯｸM-PRO" w:eastAsia="HG丸ｺﾞｼｯｸM-PRO" w:hAnsi="HG丸ｺﾞｼｯｸM-PRO"/>
          <w:sz w:val="22"/>
          <w:szCs w:val="22"/>
        </w:rPr>
        <w:br/>
      </w:r>
    </w:p>
    <w:p w14:paraId="7D1546CB" w14:textId="77777777" w:rsidR="00323333" w:rsidRPr="00FE0AAC" w:rsidRDefault="00323333" w:rsidP="00323333">
      <w:pPr>
        <w:ind w:left="387"/>
        <w:rPr>
          <w:rFonts w:ascii="HG丸ｺﾞｼｯｸM-PRO" w:eastAsia="HG丸ｺﾞｼｯｸM-PRO" w:hAnsi="HG丸ｺﾞｼｯｸM-PRO"/>
          <w:sz w:val="22"/>
          <w:szCs w:val="22"/>
        </w:rPr>
      </w:pPr>
    </w:p>
    <w:p w14:paraId="233702AE" w14:textId="77777777" w:rsidR="00C052F5" w:rsidRPr="00FE0AAC" w:rsidRDefault="00C052F5">
      <w:pPr>
        <w:rPr>
          <w:rFonts w:ascii="HG丸ｺﾞｼｯｸM-PRO" w:eastAsia="HG丸ｺﾞｼｯｸM-PRO" w:hAnsi="HG丸ｺﾞｼｯｸM-PRO"/>
          <w:b/>
          <w:sz w:val="22"/>
          <w:szCs w:val="22"/>
        </w:rPr>
      </w:pPr>
      <w:r w:rsidRPr="00FE0AAC">
        <w:rPr>
          <w:rFonts w:ascii="HG丸ｺﾞｼｯｸM-PRO" w:eastAsia="HG丸ｺﾞｼｯｸM-PRO" w:hAnsi="HG丸ｺﾞｼｯｸM-PRO" w:hint="eastAsia"/>
          <w:b/>
          <w:sz w:val="22"/>
          <w:szCs w:val="22"/>
        </w:rPr>
        <w:t>(その他運営についての留意事項)</w:t>
      </w:r>
    </w:p>
    <w:p w14:paraId="106E92BF" w14:textId="77777777" w:rsidR="00C052F5" w:rsidRPr="00FE0AAC" w:rsidRDefault="00C052F5" w:rsidP="00B542C0">
      <w:pPr>
        <w:ind w:left="813" w:hangingChars="400" w:hanging="813"/>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第</w:t>
      </w:r>
      <w:r w:rsidR="002F0B8A" w:rsidRPr="00FE0AAC">
        <w:rPr>
          <w:rFonts w:ascii="HG丸ｺﾞｼｯｸM-PRO" w:eastAsia="HG丸ｺﾞｼｯｸM-PRO" w:hAnsi="HG丸ｺﾞｼｯｸM-PRO" w:hint="eastAsia"/>
          <w:sz w:val="22"/>
          <w:szCs w:val="22"/>
        </w:rPr>
        <w:t>1</w:t>
      </w:r>
      <w:r w:rsidR="00071CD2" w:rsidRPr="00FE0AAC">
        <w:rPr>
          <w:rFonts w:ascii="HG丸ｺﾞｼｯｸM-PRO" w:eastAsia="HG丸ｺﾞｼｯｸM-PRO" w:hAnsi="HG丸ｺﾞｼｯｸM-PRO" w:hint="eastAsia"/>
          <w:sz w:val="22"/>
          <w:szCs w:val="22"/>
        </w:rPr>
        <w:t>6</w:t>
      </w:r>
      <w:r w:rsidR="00B542C0" w:rsidRPr="00FE0AAC">
        <w:rPr>
          <w:rFonts w:ascii="HG丸ｺﾞｼｯｸM-PRO" w:eastAsia="HG丸ｺﾞｼｯｸM-PRO" w:hAnsi="HG丸ｺﾞｼｯｸM-PRO" w:hint="eastAsia"/>
          <w:sz w:val="22"/>
          <w:szCs w:val="22"/>
        </w:rPr>
        <w:t xml:space="preserve">条　</w:t>
      </w:r>
      <w:r w:rsidR="003E03D2" w:rsidRPr="00FE0AAC">
        <w:rPr>
          <w:rFonts w:ascii="HG丸ｺﾞｼｯｸM-PRO" w:eastAsia="HG丸ｺﾞｼｯｸM-PRO" w:hAnsi="HG丸ｺﾞｼｯｸM-PRO" w:hint="eastAsia"/>
          <w:sz w:val="22"/>
          <w:szCs w:val="22"/>
        </w:rPr>
        <w:t>ステーションは、社会的使命</w:t>
      </w:r>
      <w:r w:rsidRPr="00FE0AAC">
        <w:rPr>
          <w:rFonts w:ascii="HG丸ｺﾞｼｯｸM-PRO" w:eastAsia="HG丸ｺﾞｼｯｸM-PRO" w:hAnsi="HG丸ｺﾞｼｯｸM-PRO" w:hint="eastAsia"/>
          <w:sz w:val="22"/>
          <w:szCs w:val="22"/>
        </w:rPr>
        <w:t>を充分認識し、職員の資質向上を図るために次に掲げる研修の機会を設け、また、業務体制を整備するものとする。</w:t>
      </w:r>
    </w:p>
    <w:p w14:paraId="7D007270" w14:textId="101B1FFB" w:rsidR="00C052F5" w:rsidRPr="00FE0AAC" w:rsidRDefault="00B542C0" w:rsidP="00164E97">
      <w:pPr>
        <w:ind w:leftChars="147" w:left="284"/>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w:t>
      </w:r>
      <w:r w:rsidR="00C052F5" w:rsidRPr="00FE0AAC">
        <w:rPr>
          <w:rFonts w:ascii="HG丸ｺﾞｼｯｸM-PRO" w:eastAsia="HG丸ｺﾞｼｯｸM-PRO" w:hAnsi="HG丸ｺﾞｼｯｸM-PRO" w:hint="eastAsia"/>
          <w:sz w:val="22"/>
          <w:szCs w:val="22"/>
        </w:rPr>
        <w:t xml:space="preserve">　(1)　採用</w:t>
      </w:r>
      <w:r w:rsidR="00C05013" w:rsidRPr="00FE0AAC">
        <w:rPr>
          <w:rFonts w:ascii="HG丸ｺﾞｼｯｸM-PRO" w:eastAsia="HG丸ｺﾞｼｯｸM-PRO" w:hAnsi="HG丸ｺﾞｼｯｸM-PRO" w:hint="eastAsia"/>
          <w:sz w:val="22"/>
          <w:szCs w:val="22"/>
        </w:rPr>
        <w:t>後3か月</w:t>
      </w:r>
      <w:r w:rsidR="00C052F5" w:rsidRPr="00FE0AAC">
        <w:rPr>
          <w:rFonts w:ascii="HG丸ｺﾞｼｯｸM-PRO" w:eastAsia="HG丸ｺﾞｼｯｸM-PRO" w:hAnsi="HG丸ｺﾞｼｯｸM-PRO" w:hint="eastAsia"/>
          <w:sz w:val="22"/>
          <w:szCs w:val="22"/>
        </w:rPr>
        <w:t>の初任研修</w:t>
      </w:r>
    </w:p>
    <w:p w14:paraId="153336B7" w14:textId="4318F5ED" w:rsidR="00C052F5" w:rsidRPr="00FE0AAC" w:rsidRDefault="00C052F5" w:rsidP="00164E97">
      <w:pPr>
        <w:ind w:leftChars="147" w:left="284"/>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(2)</w:t>
      </w:r>
      <w:r w:rsidR="00C05013" w:rsidRPr="00FE0AAC">
        <w:rPr>
          <w:rFonts w:ascii="HG丸ｺﾞｼｯｸM-PRO" w:eastAsia="HG丸ｺﾞｼｯｸM-PRO" w:hAnsi="HG丸ｺﾞｼｯｸM-PRO" w:hint="eastAsia"/>
          <w:sz w:val="22"/>
          <w:szCs w:val="22"/>
        </w:rPr>
        <w:t xml:space="preserve">　2回の</w:t>
      </w:r>
      <w:r w:rsidRPr="00FE0AAC">
        <w:rPr>
          <w:rFonts w:ascii="HG丸ｺﾞｼｯｸM-PRO" w:eastAsia="HG丸ｺﾞｼｯｸM-PRO" w:hAnsi="HG丸ｺﾞｼｯｸM-PRO" w:hint="eastAsia"/>
          <w:sz w:val="22"/>
          <w:szCs w:val="22"/>
        </w:rPr>
        <w:t>業務研修</w:t>
      </w:r>
    </w:p>
    <w:p w14:paraId="2B5BD9E2" w14:textId="77777777" w:rsidR="00F34F5E" w:rsidRDefault="00C052F5" w:rsidP="00F34F5E">
      <w:pPr>
        <w:ind w:left="8" w:firstLine="582"/>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２　職員は、</w:t>
      </w:r>
      <w:r w:rsidR="00F51225" w:rsidRPr="00FE0AAC">
        <w:rPr>
          <w:rFonts w:ascii="HG丸ｺﾞｼｯｸM-PRO" w:eastAsia="HG丸ｺﾞｼｯｸM-PRO" w:hAnsi="HG丸ｺﾞｼｯｸM-PRO" w:hint="eastAsia"/>
          <w:sz w:val="22"/>
          <w:szCs w:val="22"/>
        </w:rPr>
        <w:t>正当な理由</w:t>
      </w:r>
      <w:r w:rsidRPr="00FE0AAC">
        <w:rPr>
          <w:rFonts w:ascii="HG丸ｺﾞｼｯｸM-PRO" w:eastAsia="HG丸ｺﾞｼｯｸM-PRO" w:hAnsi="HG丸ｺﾞｼｯｸM-PRO" w:hint="eastAsia"/>
          <w:sz w:val="22"/>
          <w:szCs w:val="22"/>
        </w:rPr>
        <w:t>がある場合を除き、業務上知り得た利用者又はその家族の秘密を漏らしては</w:t>
      </w:r>
    </w:p>
    <w:p w14:paraId="68C6C00D" w14:textId="5E1A2074" w:rsidR="00C052F5" w:rsidRPr="00FE0AAC" w:rsidRDefault="00C052F5" w:rsidP="00F34F5E">
      <w:pPr>
        <w:ind w:left="8" w:firstLine="970"/>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ならない。退職後も同様とする。</w:t>
      </w:r>
    </w:p>
    <w:p w14:paraId="059402EE" w14:textId="77777777" w:rsidR="00F34F5E" w:rsidRDefault="00C052F5" w:rsidP="00F34F5E">
      <w:pPr>
        <w:ind w:left="8" w:firstLine="582"/>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３　ステーションは、利用者に対する指定訪問看護等の提供に関する諸記録を整備し、</w:t>
      </w:r>
      <w:r w:rsidR="00B542C0" w:rsidRPr="00FE0AAC">
        <w:rPr>
          <w:rFonts w:ascii="HG丸ｺﾞｼｯｸM-PRO" w:eastAsia="HG丸ｺﾞｼｯｸM-PRO" w:hAnsi="HG丸ｺﾞｼｯｸM-PRO" w:hint="eastAsia"/>
          <w:sz w:val="22"/>
          <w:szCs w:val="22"/>
        </w:rPr>
        <w:t>当該利用者の</w:t>
      </w:r>
    </w:p>
    <w:p w14:paraId="0466FA8F" w14:textId="77777777" w:rsidR="00F34F5E" w:rsidRDefault="00B542C0" w:rsidP="00F34F5E">
      <w:pPr>
        <w:ind w:left="8" w:firstLine="970"/>
        <w:rPr>
          <w:rFonts w:ascii="HG丸ｺﾞｼｯｸM-PRO" w:eastAsia="HG丸ｺﾞｼｯｸM-PRO" w:hAnsi="HG丸ｺﾞｼｯｸM-PRO"/>
          <w:iCs/>
          <w:sz w:val="22"/>
          <w:szCs w:val="22"/>
        </w:rPr>
      </w:pPr>
      <w:r w:rsidRPr="00FE0AAC">
        <w:rPr>
          <w:rFonts w:ascii="HG丸ｺﾞｼｯｸM-PRO" w:eastAsia="HG丸ｺﾞｼｯｸM-PRO" w:hAnsi="HG丸ｺﾞｼｯｸM-PRO" w:hint="eastAsia"/>
          <w:sz w:val="22"/>
          <w:szCs w:val="22"/>
        </w:rPr>
        <w:t>契約終了の日</w:t>
      </w:r>
      <w:r w:rsidR="00C052F5" w:rsidRPr="00FE0AAC">
        <w:rPr>
          <w:rFonts w:ascii="HG丸ｺﾞｼｯｸM-PRO" w:eastAsia="HG丸ｺﾞｼｯｸM-PRO" w:hAnsi="HG丸ｺﾞｼｯｸM-PRO" w:hint="eastAsia"/>
          <w:sz w:val="22"/>
          <w:szCs w:val="22"/>
        </w:rPr>
        <w:t>から２年間保管しなければならない。</w:t>
      </w:r>
      <w:r w:rsidR="00F34F5E">
        <w:rPr>
          <w:rFonts w:ascii="HG丸ｺﾞｼｯｸM-PRO" w:eastAsia="HG丸ｺﾞｼｯｸM-PRO" w:hAnsi="HG丸ｺﾞｼｯｸM-PRO" w:hint="eastAsia"/>
          <w:iCs/>
          <w:sz w:val="22"/>
          <w:szCs w:val="22"/>
        </w:rPr>
        <w:t>（医療及び特定療養費に係る療養に関する諸</w:t>
      </w:r>
    </w:p>
    <w:p w14:paraId="2BC2AE0E" w14:textId="2A687541" w:rsidR="00C052F5" w:rsidRPr="00F34F5E" w:rsidRDefault="00F34F5E" w:rsidP="00F34F5E">
      <w:pPr>
        <w:ind w:left="8" w:firstLine="970"/>
        <w:rPr>
          <w:rFonts w:ascii="HG丸ｺﾞｼｯｸM-PRO" w:eastAsia="HG丸ｺﾞｼｯｸM-PRO" w:hAnsi="HG丸ｺﾞｼｯｸM-PRO"/>
          <w:iCs/>
          <w:sz w:val="22"/>
          <w:szCs w:val="22"/>
        </w:rPr>
      </w:pPr>
      <w:r>
        <w:rPr>
          <w:rFonts w:ascii="HG丸ｺﾞｼｯｸM-PRO" w:eastAsia="HG丸ｺﾞｼｯｸM-PRO" w:hAnsi="HG丸ｺﾞｼｯｸM-PRO" w:hint="eastAsia"/>
          <w:iCs/>
          <w:sz w:val="22"/>
          <w:szCs w:val="22"/>
        </w:rPr>
        <w:t>記録等は３年間、診療録は５年間保管とする）</w:t>
      </w:r>
    </w:p>
    <w:p w14:paraId="669C282C" w14:textId="3F496E65" w:rsidR="006679A8" w:rsidRDefault="006679A8" w:rsidP="0010098E">
      <w:pPr>
        <w:ind w:left="1224" w:hangingChars="602" w:hanging="1224"/>
        <w:rPr>
          <w:rFonts w:ascii="HG丸ｺﾞｼｯｸM-PRO" w:eastAsia="HG丸ｺﾞｼｯｸM-PRO" w:hAnsi="HG丸ｺﾞｼｯｸM-PRO"/>
          <w:iCs/>
          <w:sz w:val="22"/>
          <w:szCs w:val="22"/>
        </w:rPr>
      </w:pPr>
    </w:p>
    <w:p w14:paraId="7F1CDBF9" w14:textId="112FE402" w:rsidR="00F34F5E" w:rsidRDefault="00F34F5E" w:rsidP="0010098E">
      <w:pPr>
        <w:ind w:left="1224" w:hangingChars="602" w:hanging="1224"/>
        <w:rPr>
          <w:rFonts w:ascii="HG丸ｺﾞｼｯｸM-PRO" w:eastAsia="HG丸ｺﾞｼｯｸM-PRO" w:hAnsi="HG丸ｺﾞｼｯｸM-PRO"/>
          <w:iCs/>
          <w:sz w:val="22"/>
          <w:szCs w:val="22"/>
        </w:rPr>
      </w:pPr>
    </w:p>
    <w:p w14:paraId="754AE0A3" w14:textId="77777777" w:rsidR="00F34F5E" w:rsidRPr="00F34F5E" w:rsidRDefault="00F34F5E" w:rsidP="0010098E">
      <w:pPr>
        <w:ind w:left="1224" w:hangingChars="602" w:hanging="1224"/>
        <w:rPr>
          <w:rFonts w:ascii="HG丸ｺﾞｼｯｸM-PRO" w:eastAsia="HG丸ｺﾞｼｯｸM-PRO" w:hAnsi="HG丸ｺﾞｼｯｸM-PRO"/>
          <w:iCs/>
          <w:sz w:val="22"/>
          <w:szCs w:val="22"/>
        </w:rPr>
      </w:pPr>
    </w:p>
    <w:p w14:paraId="0FBE1F11" w14:textId="77777777" w:rsidR="006679A8" w:rsidRPr="00FE0AAC" w:rsidRDefault="006679A8" w:rsidP="006679A8">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附　則</w:t>
      </w:r>
    </w:p>
    <w:p w14:paraId="0BBA850E" w14:textId="20C59E05" w:rsidR="00C052F5" w:rsidRDefault="006679A8" w:rsidP="006679A8">
      <w:pPr>
        <w:rPr>
          <w:rFonts w:ascii="HG丸ｺﾞｼｯｸM-PRO" w:eastAsia="HG丸ｺﾞｼｯｸM-PRO" w:hAnsi="HG丸ｺﾞｼｯｸM-PRO"/>
          <w:sz w:val="22"/>
          <w:szCs w:val="22"/>
        </w:rPr>
      </w:pPr>
      <w:r w:rsidRPr="00FE0AAC">
        <w:rPr>
          <w:rFonts w:ascii="HG丸ｺﾞｼｯｸM-PRO" w:eastAsia="HG丸ｺﾞｼｯｸM-PRO" w:hAnsi="HG丸ｺﾞｼｯｸM-PRO" w:hint="eastAsia"/>
          <w:sz w:val="22"/>
          <w:szCs w:val="22"/>
        </w:rPr>
        <w:t xml:space="preserve">　この規程は</w:t>
      </w:r>
      <w:r w:rsidR="009F0CD8" w:rsidRPr="00FE0AAC">
        <w:rPr>
          <w:rFonts w:ascii="HG丸ｺﾞｼｯｸM-PRO" w:eastAsia="HG丸ｺﾞｼｯｸM-PRO" w:hAnsi="HG丸ｺﾞｼｯｸM-PRO" w:hint="eastAsia"/>
          <w:sz w:val="22"/>
          <w:szCs w:val="22"/>
        </w:rPr>
        <w:t>、令和3年</w:t>
      </w:r>
      <w:r w:rsidR="005460B0" w:rsidRPr="00FE0AAC">
        <w:rPr>
          <w:rFonts w:ascii="HG丸ｺﾞｼｯｸM-PRO" w:eastAsia="HG丸ｺﾞｼｯｸM-PRO" w:hAnsi="HG丸ｺﾞｼｯｸM-PRO" w:hint="eastAsia"/>
          <w:sz w:val="22"/>
          <w:szCs w:val="22"/>
        </w:rPr>
        <w:t xml:space="preserve">　10</w:t>
      </w:r>
      <w:r w:rsidR="009F0CD8" w:rsidRPr="00FE0AAC">
        <w:rPr>
          <w:rFonts w:ascii="HG丸ｺﾞｼｯｸM-PRO" w:eastAsia="HG丸ｺﾞｼｯｸM-PRO" w:hAnsi="HG丸ｺﾞｼｯｸM-PRO" w:hint="eastAsia"/>
          <w:sz w:val="22"/>
          <w:szCs w:val="22"/>
        </w:rPr>
        <w:t>月</w:t>
      </w:r>
      <w:r w:rsidR="00F95A0E" w:rsidRPr="00FE0AAC">
        <w:rPr>
          <w:rFonts w:ascii="HG丸ｺﾞｼｯｸM-PRO" w:eastAsia="HG丸ｺﾞｼｯｸM-PRO" w:hAnsi="HG丸ｺﾞｼｯｸM-PRO" w:hint="eastAsia"/>
          <w:sz w:val="22"/>
          <w:szCs w:val="22"/>
        </w:rPr>
        <w:t xml:space="preserve">　</w:t>
      </w:r>
      <w:r w:rsidR="005460B0" w:rsidRPr="00FE0AAC">
        <w:rPr>
          <w:rFonts w:ascii="HG丸ｺﾞｼｯｸM-PRO" w:eastAsia="HG丸ｺﾞｼｯｸM-PRO" w:hAnsi="HG丸ｺﾞｼｯｸM-PRO" w:hint="eastAsia"/>
          <w:sz w:val="22"/>
          <w:szCs w:val="22"/>
        </w:rPr>
        <w:t>14</w:t>
      </w:r>
      <w:r w:rsidR="009F0CD8" w:rsidRPr="00FE0AAC">
        <w:rPr>
          <w:rFonts w:ascii="HG丸ｺﾞｼｯｸM-PRO" w:eastAsia="HG丸ｺﾞｼｯｸM-PRO" w:hAnsi="HG丸ｺﾞｼｯｸM-PRO" w:hint="eastAsia"/>
          <w:sz w:val="22"/>
          <w:szCs w:val="22"/>
        </w:rPr>
        <w:t>日</w:t>
      </w:r>
      <w:r w:rsidRPr="00FE0AAC">
        <w:rPr>
          <w:rFonts w:ascii="HG丸ｺﾞｼｯｸM-PRO" w:eastAsia="HG丸ｺﾞｼｯｸM-PRO" w:hAnsi="HG丸ｺﾞｼｯｸM-PRO" w:hint="eastAsia"/>
          <w:sz w:val="22"/>
          <w:szCs w:val="22"/>
        </w:rPr>
        <w:t>から施行する。</w:t>
      </w:r>
    </w:p>
    <w:p w14:paraId="573BADF9" w14:textId="58A6334F" w:rsidR="00D265E8" w:rsidRPr="00FE0AAC" w:rsidRDefault="00D265E8" w:rsidP="006679A8">
      <w:pPr>
        <w:rPr>
          <w:rFonts w:ascii="HG丸ｺﾞｼｯｸM-PRO" w:eastAsia="HG丸ｺﾞｼｯｸM-PRO" w:hAnsi="HG丸ｺﾞｼｯｸM-PRO" w:hint="eastAsia"/>
          <w:i/>
          <w:sz w:val="22"/>
          <w:szCs w:val="22"/>
          <w:shd w:val="pct15" w:color="auto" w:fill="FFFFFF"/>
        </w:rPr>
      </w:pPr>
      <w:r>
        <w:rPr>
          <w:rFonts w:ascii="HG丸ｺﾞｼｯｸM-PRO" w:eastAsia="HG丸ｺﾞｼｯｸM-PRO" w:hAnsi="HG丸ｺﾞｼｯｸM-PRO" w:hint="eastAsia"/>
          <w:sz w:val="22"/>
          <w:szCs w:val="22"/>
        </w:rPr>
        <w:t xml:space="preserve">　　　　　　　令和6年 　6月　　1日から施行する。</w:t>
      </w:r>
    </w:p>
    <w:sectPr w:rsidR="00D265E8" w:rsidRPr="00FE0AAC" w:rsidSect="009D67A6">
      <w:pgSz w:w="11906" w:h="16838" w:code="9"/>
      <w:pgMar w:top="1247" w:right="1134" w:bottom="1247" w:left="1134" w:header="284" w:footer="794"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B2743" w14:textId="77777777" w:rsidR="00D5261E" w:rsidRDefault="00D5261E" w:rsidP="00164E97">
      <w:r>
        <w:separator/>
      </w:r>
    </w:p>
  </w:endnote>
  <w:endnote w:type="continuationSeparator" w:id="0">
    <w:p w14:paraId="68CA9E84" w14:textId="77777777" w:rsidR="00D5261E" w:rsidRDefault="00D5261E" w:rsidP="0016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CF20" w14:textId="77777777" w:rsidR="00D5261E" w:rsidRDefault="00D5261E" w:rsidP="00164E97">
      <w:r>
        <w:separator/>
      </w:r>
    </w:p>
  </w:footnote>
  <w:footnote w:type="continuationSeparator" w:id="0">
    <w:p w14:paraId="3ECDC0B7" w14:textId="77777777" w:rsidR="00D5261E" w:rsidRDefault="00D5261E" w:rsidP="00164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98B"/>
    <w:multiLevelType w:val="hybridMultilevel"/>
    <w:tmpl w:val="C4801598"/>
    <w:lvl w:ilvl="0" w:tplc="B942BD7C">
      <w:start w:val="11"/>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932820"/>
    <w:multiLevelType w:val="hybridMultilevel"/>
    <w:tmpl w:val="34B2FDA6"/>
    <w:lvl w:ilvl="0" w:tplc="4886952C">
      <w:start w:val="1"/>
      <w:numFmt w:val="decimal"/>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04EC1281"/>
    <w:multiLevelType w:val="hybridMultilevel"/>
    <w:tmpl w:val="75C0E08E"/>
    <w:lvl w:ilvl="0" w:tplc="492202FA">
      <w:start w:val="3"/>
      <w:numFmt w:val="decimal"/>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 w15:restartNumberingAfterBreak="0">
    <w:nsid w:val="10C915C7"/>
    <w:multiLevelType w:val="hybridMultilevel"/>
    <w:tmpl w:val="45A2B280"/>
    <w:lvl w:ilvl="0" w:tplc="C3D433BE">
      <w:start w:val="1"/>
      <w:numFmt w:val="decimal"/>
      <w:lvlText w:val="（%1）"/>
      <w:lvlJc w:val="left"/>
      <w:pPr>
        <w:ind w:left="1107" w:hanging="72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 w15:restartNumberingAfterBreak="0">
    <w:nsid w:val="131E0A6E"/>
    <w:multiLevelType w:val="hybridMultilevel"/>
    <w:tmpl w:val="E05E06E2"/>
    <w:lvl w:ilvl="0" w:tplc="9140EC10">
      <w:start w:val="1"/>
      <w:numFmt w:val="decimal"/>
      <w:lvlText w:val="(%1)"/>
      <w:lvlJc w:val="left"/>
      <w:pPr>
        <w:tabs>
          <w:tab w:val="num" w:pos="1335"/>
        </w:tabs>
        <w:ind w:left="1335" w:hanging="36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5" w15:restartNumberingAfterBreak="0">
    <w:nsid w:val="20EE1589"/>
    <w:multiLevelType w:val="hybridMultilevel"/>
    <w:tmpl w:val="9F1EE378"/>
    <w:lvl w:ilvl="0" w:tplc="41BC1602">
      <w:start w:val="1"/>
      <w:numFmt w:val="decimal"/>
      <w:lvlText w:val="(%1)"/>
      <w:lvlJc w:val="left"/>
      <w:pPr>
        <w:tabs>
          <w:tab w:val="num" w:pos="1395"/>
        </w:tabs>
        <w:ind w:left="1395" w:hanging="42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6" w15:restartNumberingAfterBreak="0">
    <w:nsid w:val="24BD16BD"/>
    <w:multiLevelType w:val="hybridMultilevel"/>
    <w:tmpl w:val="A51834AC"/>
    <w:lvl w:ilvl="0" w:tplc="602CF15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EB1139"/>
    <w:multiLevelType w:val="hybridMultilevel"/>
    <w:tmpl w:val="308A9D36"/>
    <w:lvl w:ilvl="0" w:tplc="C4CC71E0">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FF3B98"/>
    <w:multiLevelType w:val="hybridMultilevel"/>
    <w:tmpl w:val="EED02A4C"/>
    <w:lvl w:ilvl="0" w:tplc="1BC01070">
      <w:start w:val="1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F46A56"/>
    <w:multiLevelType w:val="hybridMultilevel"/>
    <w:tmpl w:val="A20E7630"/>
    <w:lvl w:ilvl="0" w:tplc="9E162144">
      <w:start w:val="11"/>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B66D17"/>
    <w:multiLevelType w:val="hybridMultilevel"/>
    <w:tmpl w:val="3AFC3274"/>
    <w:lvl w:ilvl="0" w:tplc="764A51BE">
      <w:start w:val="1"/>
      <w:numFmt w:val="decimal"/>
      <w:lvlText w:val="(%1)"/>
      <w:lvlJc w:val="left"/>
      <w:pPr>
        <w:tabs>
          <w:tab w:val="num" w:pos="1200"/>
        </w:tabs>
        <w:ind w:left="1200" w:hanging="42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1" w15:restartNumberingAfterBreak="0">
    <w:nsid w:val="3BD233A9"/>
    <w:multiLevelType w:val="hybridMultilevel"/>
    <w:tmpl w:val="78A285AA"/>
    <w:lvl w:ilvl="0" w:tplc="B30C6C0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4A6A3E"/>
    <w:multiLevelType w:val="hybridMultilevel"/>
    <w:tmpl w:val="1CDA59BC"/>
    <w:lvl w:ilvl="0" w:tplc="80E09BA2">
      <w:start w:val="1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6F4743"/>
    <w:multiLevelType w:val="hybridMultilevel"/>
    <w:tmpl w:val="BFDAC5EC"/>
    <w:lvl w:ilvl="0" w:tplc="6720CF8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98449F"/>
    <w:multiLevelType w:val="hybridMultilevel"/>
    <w:tmpl w:val="64EE87C4"/>
    <w:lvl w:ilvl="0" w:tplc="7DAC974A">
      <w:start w:val="1"/>
      <w:numFmt w:val="decimalEnclosedCircle"/>
      <w:lvlText w:val="%1"/>
      <w:lvlJc w:val="left"/>
      <w:pPr>
        <w:tabs>
          <w:tab w:val="num" w:pos="1755"/>
        </w:tabs>
        <w:ind w:left="1755" w:hanging="390"/>
      </w:pPr>
      <w:rPr>
        <w:rFonts w:hint="eastAsia"/>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num w:numId="1" w16cid:durableId="1675255204">
    <w:abstractNumId w:val="7"/>
  </w:num>
  <w:num w:numId="2" w16cid:durableId="816578734">
    <w:abstractNumId w:val="13"/>
  </w:num>
  <w:num w:numId="3" w16cid:durableId="329673534">
    <w:abstractNumId w:val="11"/>
  </w:num>
  <w:num w:numId="4" w16cid:durableId="817843483">
    <w:abstractNumId w:val="10"/>
  </w:num>
  <w:num w:numId="5" w16cid:durableId="240213371">
    <w:abstractNumId w:val="2"/>
  </w:num>
  <w:num w:numId="6" w16cid:durableId="666515489">
    <w:abstractNumId w:val="5"/>
  </w:num>
  <w:num w:numId="7" w16cid:durableId="361441161">
    <w:abstractNumId w:val="4"/>
  </w:num>
  <w:num w:numId="8" w16cid:durableId="569123824">
    <w:abstractNumId w:val="9"/>
  </w:num>
  <w:num w:numId="9" w16cid:durableId="874462310">
    <w:abstractNumId w:val="12"/>
  </w:num>
  <w:num w:numId="10" w16cid:durableId="941717371">
    <w:abstractNumId w:val="0"/>
  </w:num>
  <w:num w:numId="11" w16cid:durableId="1854759823">
    <w:abstractNumId w:val="14"/>
  </w:num>
  <w:num w:numId="12" w16cid:durableId="143357120">
    <w:abstractNumId w:val="8"/>
  </w:num>
  <w:num w:numId="13" w16cid:durableId="694573814">
    <w:abstractNumId w:val="6"/>
  </w:num>
  <w:num w:numId="14" w16cid:durableId="553006155">
    <w:abstractNumId w:val="3"/>
  </w:num>
  <w:num w:numId="15" w16cid:durableId="1747922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F5"/>
    <w:rsid w:val="000142D2"/>
    <w:rsid w:val="00071CD2"/>
    <w:rsid w:val="0010098E"/>
    <w:rsid w:val="00155EEE"/>
    <w:rsid w:val="00164E97"/>
    <w:rsid w:val="00197DB6"/>
    <w:rsid w:val="001B1E37"/>
    <w:rsid w:val="001B535F"/>
    <w:rsid w:val="001C625C"/>
    <w:rsid w:val="00201EF9"/>
    <w:rsid w:val="00282497"/>
    <w:rsid w:val="002F0B8A"/>
    <w:rsid w:val="00323333"/>
    <w:rsid w:val="003522C0"/>
    <w:rsid w:val="00360048"/>
    <w:rsid w:val="0036081A"/>
    <w:rsid w:val="003672D3"/>
    <w:rsid w:val="00384974"/>
    <w:rsid w:val="003A6BC5"/>
    <w:rsid w:val="003E03D2"/>
    <w:rsid w:val="00400CC9"/>
    <w:rsid w:val="00424CF5"/>
    <w:rsid w:val="00432891"/>
    <w:rsid w:val="00477380"/>
    <w:rsid w:val="00483A6B"/>
    <w:rsid w:val="004B3C94"/>
    <w:rsid w:val="004C5263"/>
    <w:rsid w:val="004C5FF1"/>
    <w:rsid w:val="00521E8C"/>
    <w:rsid w:val="005460B0"/>
    <w:rsid w:val="00564431"/>
    <w:rsid w:val="00581436"/>
    <w:rsid w:val="0058480F"/>
    <w:rsid w:val="00587399"/>
    <w:rsid w:val="005B186E"/>
    <w:rsid w:val="005C58B4"/>
    <w:rsid w:val="005D18AA"/>
    <w:rsid w:val="005D6008"/>
    <w:rsid w:val="005F06F7"/>
    <w:rsid w:val="00627DE5"/>
    <w:rsid w:val="006679A8"/>
    <w:rsid w:val="006958F7"/>
    <w:rsid w:val="006C3D92"/>
    <w:rsid w:val="006F3746"/>
    <w:rsid w:val="00726D82"/>
    <w:rsid w:val="00774549"/>
    <w:rsid w:val="007C7163"/>
    <w:rsid w:val="007D1F4F"/>
    <w:rsid w:val="007F792D"/>
    <w:rsid w:val="00805446"/>
    <w:rsid w:val="00812F28"/>
    <w:rsid w:val="008C288E"/>
    <w:rsid w:val="008F67A8"/>
    <w:rsid w:val="0092457F"/>
    <w:rsid w:val="00944764"/>
    <w:rsid w:val="009829ED"/>
    <w:rsid w:val="0099045A"/>
    <w:rsid w:val="00993ABE"/>
    <w:rsid w:val="009B4F0A"/>
    <w:rsid w:val="009D2F57"/>
    <w:rsid w:val="009D67A6"/>
    <w:rsid w:val="009E7683"/>
    <w:rsid w:val="009F0CD8"/>
    <w:rsid w:val="009F3627"/>
    <w:rsid w:val="00A01953"/>
    <w:rsid w:val="00A96EDF"/>
    <w:rsid w:val="00A97403"/>
    <w:rsid w:val="00AB4162"/>
    <w:rsid w:val="00B43DE3"/>
    <w:rsid w:val="00B542C0"/>
    <w:rsid w:val="00BC20A1"/>
    <w:rsid w:val="00BD0FCD"/>
    <w:rsid w:val="00BF5726"/>
    <w:rsid w:val="00C0274E"/>
    <w:rsid w:val="00C05013"/>
    <w:rsid w:val="00C052F5"/>
    <w:rsid w:val="00C1133B"/>
    <w:rsid w:val="00C23016"/>
    <w:rsid w:val="00C525C1"/>
    <w:rsid w:val="00C750CB"/>
    <w:rsid w:val="00CB2F52"/>
    <w:rsid w:val="00CC44B1"/>
    <w:rsid w:val="00CD65FF"/>
    <w:rsid w:val="00D13B94"/>
    <w:rsid w:val="00D17324"/>
    <w:rsid w:val="00D265E8"/>
    <w:rsid w:val="00D367B8"/>
    <w:rsid w:val="00D46A4E"/>
    <w:rsid w:val="00D5261E"/>
    <w:rsid w:val="00DF2F5D"/>
    <w:rsid w:val="00E37E7F"/>
    <w:rsid w:val="00E44DED"/>
    <w:rsid w:val="00E527D7"/>
    <w:rsid w:val="00E67F7B"/>
    <w:rsid w:val="00EA186F"/>
    <w:rsid w:val="00F26A3A"/>
    <w:rsid w:val="00F30BCD"/>
    <w:rsid w:val="00F313DD"/>
    <w:rsid w:val="00F34F5E"/>
    <w:rsid w:val="00F51225"/>
    <w:rsid w:val="00F54A21"/>
    <w:rsid w:val="00F647BD"/>
    <w:rsid w:val="00F7335E"/>
    <w:rsid w:val="00F91AEC"/>
    <w:rsid w:val="00F942D1"/>
    <w:rsid w:val="00F95A0E"/>
    <w:rsid w:val="00FE0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68AC02"/>
  <w15:docId w15:val="{2EB63865-8755-4FD8-B36A-4C08491D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73" w:left="914" w:hangingChars="100" w:hanging="193"/>
    </w:pPr>
  </w:style>
  <w:style w:type="paragraph" w:styleId="a4">
    <w:name w:val="Balloon Text"/>
    <w:basedOn w:val="a"/>
    <w:semiHidden/>
    <w:rsid w:val="00F91AEC"/>
    <w:rPr>
      <w:rFonts w:ascii="Arial" w:eastAsia="ＭＳ ゴシック" w:hAnsi="Arial"/>
      <w:sz w:val="18"/>
      <w:szCs w:val="18"/>
    </w:rPr>
  </w:style>
  <w:style w:type="paragraph" w:styleId="a5">
    <w:name w:val="header"/>
    <w:basedOn w:val="a"/>
    <w:link w:val="a6"/>
    <w:rsid w:val="00164E97"/>
    <w:pPr>
      <w:tabs>
        <w:tab w:val="center" w:pos="4252"/>
        <w:tab w:val="right" w:pos="8504"/>
      </w:tabs>
      <w:snapToGrid w:val="0"/>
    </w:pPr>
  </w:style>
  <w:style w:type="character" w:customStyle="1" w:styleId="a6">
    <w:name w:val="ヘッダー (文字)"/>
    <w:link w:val="a5"/>
    <w:rsid w:val="00164E97"/>
    <w:rPr>
      <w:kern w:val="2"/>
      <w:sz w:val="21"/>
      <w:szCs w:val="24"/>
    </w:rPr>
  </w:style>
  <w:style w:type="paragraph" w:styleId="a7">
    <w:name w:val="footer"/>
    <w:basedOn w:val="a"/>
    <w:link w:val="a8"/>
    <w:rsid w:val="00164E97"/>
    <w:pPr>
      <w:tabs>
        <w:tab w:val="center" w:pos="4252"/>
        <w:tab w:val="right" w:pos="8504"/>
      </w:tabs>
      <w:snapToGrid w:val="0"/>
    </w:pPr>
  </w:style>
  <w:style w:type="character" w:customStyle="1" w:styleId="a8">
    <w:name w:val="フッター (文字)"/>
    <w:link w:val="a7"/>
    <w:rsid w:val="00164E97"/>
    <w:rPr>
      <w:kern w:val="2"/>
      <w:sz w:val="21"/>
      <w:szCs w:val="24"/>
    </w:rPr>
  </w:style>
  <w:style w:type="paragraph" w:styleId="a9">
    <w:name w:val="List Paragraph"/>
    <w:basedOn w:val="a"/>
    <w:uiPriority w:val="34"/>
    <w:qFormat/>
    <w:rsid w:val="00EA18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8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3241</Words>
  <Characters>322</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〇〇訪問看護ステーション運営規程（例示）</vt:lpstr>
      <vt:lpstr>〇〇訪問看護ステーション運営規程（例示）</vt:lpstr>
    </vt:vector>
  </TitlesOfParts>
  <Company>TAIMS</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〇〇訪問看護ステーション運営規程（例示）</dc:title>
  <dc:creator>東京都福祉局</dc:creator>
  <cp:lastModifiedBy>千寿子 請関</cp:lastModifiedBy>
  <cp:revision>11</cp:revision>
  <cp:lastPrinted>2021-08-21T01:56:00Z</cp:lastPrinted>
  <dcterms:created xsi:type="dcterms:W3CDTF">2021-08-24T04:35:00Z</dcterms:created>
  <dcterms:modified xsi:type="dcterms:W3CDTF">2024-08-19T07:35:00Z</dcterms:modified>
</cp:coreProperties>
</file>